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1D72E" w14:textId="77777777" w:rsidR="00DF560A" w:rsidRPr="000B4F4C" w:rsidRDefault="00DF560A" w:rsidP="00DF560A">
      <w:pPr>
        <w:rPr>
          <w:szCs w:val="24"/>
        </w:rPr>
      </w:pPr>
      <w:r>
        <w:rPr>
          <w:szCs w:val="24"/>
        </w:rPr>
        <w:t xml:space="preserve">                                                                               </w:t>
      </w:r>
      <w:r w:rsidRPr="000B4F4C">
        <w:rPr>
          <w:szCs w:val="24"/>
        </w:rPr>
        <w:t xml:space="preserve">PATVIRTINTA </w:t>
      </w:r>
    </w:p>
    <w:p w14:paraId="0D28B896" w14:textId="77777777" w:rsidR="00DF560A" w:rsidRPr="000B4F4C" w:rsidRDefault="00DF560A" w:rsidP="00DF560A">
      <w:pPr>
        <w:rPr>
          <w:szCs w:val="24"/>
        </w:rPr>
      </w:pPr>
      <w:r>
        <w:rPr>
          <w:szCs w:val="24"/>
        </w:rPr>
        <w:t xml:space="preserve">                                                                               </w:t>
      </w:r>
      <w:r w:rsidRPr="000B4F4C">
        <w:rPr>
          <w:szCs w:val="24"/>
        </w:rPr>
        <w:t>Klaipėdos miesto visuomenės sveikatos</w:t>
      </w:r>
      <w:r>
        <w:rPr>
          <w:szCs w:val="24"/>
        </w:rPr>
        <w:t xml:space="preserve"> biuro</w:t>
      </w:r>
      <w:r w:rsidRPr="000B4F4C">
        <w:rPr>
          <w:szCs w:val="24"/>
        </w:rPr>
        <w:t xml:space="preserve"> </w:t>
      </w:r>
    </w:p>
    <w:p w14:paraId="5BB175B0" w14:textId="1D5B755F" w:rsidR="00DF560A" w:rsidRDefault="00DF560A" w:rsidP="00DF560A">
      <w:pPr>
        <w:rPr>
          <w:szCs w:val="24"/>
        </w:rPr>
      </w:pPr>
      <w:r>
        <w:rPr>
          <w:szCs w:val="24"/>
        </w:rPr>
        <w:t xml:space="preserve">                                                                               d</w:t>
      </w:r>
      <w:r w:rsidRPr="006253BE">
        <w:rPr>
          <w:szCs w:val="24"/>
        </w:rPr>
        <w:t xml:space="preserve">irektoriaus </w:t>
      </w:r>
    </w:p>
    <w:p w14:paraId="41FCCA36" w14:textId="5D3D22D7" w:rsidR="00DF560A" w:rsidRDefault="00DF560A" w:rsidP="00DF560A">
      <w:r>
        <w:rPr>
          <w:szCs w:val="24"/>
        </w:rPr>
        <w:t xml:space="preserve">                                                                               </w:t>
      </w:r>
      <w:r w:rsidRPr="000B4F4C">
        <w:rPr>
          <w:szCs w:val="24"/>
        </w:rPr>
        <w:t>20</w:t>
      </w:r>
      <w:r>
        <w:rPr>
          <w:szCs w:val="24"/>
        </w:rPr>
        <w:t>24</w:t>
      </w:r>
      <w:r w:rsidRPr="000B4F4C">
        <w:rPr>
          <w:szCs w:val="24"/>
        </w:rPr>
        <w:t xml:space="preserve"> m.</w:t>
      </w:r>
      <w:r>
        <w:rPr>
          <w:szCs w:val="24"/>
        </w:rPr>
        <w:t xml:space="preserve"> spalio</w:t>
      </w:r>
      <w:r w:rsidRPr="000B4F4C">
        <w:rPr>
          <w:szCs w:val="24"/>
        </w:rPr>
        <w:t xml:space="preserve"> </w:t>
      </w:r>
      <w:r>
        <w:rPr>
          <w:szCs w:val="24"/>
        </w:rPr>
        <w:t>15</w:t>
      </w:r>
      <w:r w:rsidRPr="000B4F4C">
        <w:rPr>
          <w:szCs w:val="24"/>
        </w:rPr>
        <w:t xml:space="preserve"> d. įsakymu Nr. J</w:t>
      </w:r>
      <w:r w:rsidRPr="000500D7">
        <w:rPr>
          <w:szCs w:val="24"/>
        </w:rPr>
        <w:t>-</w:t>
      </w:r>
      <w:r>
        <w:t xml:space="preserve"> </w:t>
      </w:r>
      <w:r w:rsidR="000646C9">
        <w:t>116</w:t>
      </w:r>
      <w:bookmarkStart w:id="0" w:name="_GoBack"/>
      <w:bookmarkEnd w:id="0"/>
    </w:p>
    <w:p w14:paraId="25370CE4" w14:textId="6B770124" w:rsidR="009775C6" w:rsidRPr="001C5F0F" w:rsidRDefault="009775C6" w:rsidP="00C828E2">
      <w:pPr>
        <w:jc w:val="right"/>
        <w:rPr>
          <w:szCs w:val="24"/>
        </w:rPr>
      </w:pPr>
    </w:p>
    <w:tbl>
      <w:tblPr>
        <w:tblW w:w="0" w:type="auto"/>
        <w:tblInd w:w="1908" w:type="dxa"/>
        <w:tblCellMar>
          <w:left w:w="0" w:type="dxa"/>
          <w:right w:w="0" w:type="dxa"/>
        </w:tblCellMar>
        <w:tblLook w:val="04A0" w:firstRow="1" w:lastRow="0" w:firstColumn="1" w:lastColumn="0" w:noHBand="0" w:noVBand="1"/>
      </w:tblPr>
      <w:tblGrid>
        <w:gridCol w:w="2017"/>
      </w:tblGrid>
      <w:tr w:rsidR="009831E3" w14:paraId="1B86B0D2" w14:textId="77777777" w:rsidTr="008F12AA">
        <w:tc>
          <w:tcPr>
            <w:tcW w:w="2017" w:type="dxa"/>
            <w:tcMar>
              <w:top w:w="0" w:type="dxa"/>
              <w:left w:w="108" w:type="dxa"/>
              <w:bottom w:w="0" w:type="dxa"/>
              <w:right w:w="108" w:type="dxa"/>
            </w:tcMar>
            <w:hideMark/>
          </w:tcPr>
          <w:p w14:paraId="4BF64AA3" w14:textId="77777777" w:rsidR="009831E3" w:rsidRDefault="009831E3" w:rsidP="002B5D19">
            <w:pPr>
              <w:keepNext/>
              <w:ind w:left="5400" w:firstLine="422"/>
              <w:jc w:val="both"/>
              <w:outlineLvl w:val="6"/>
              <w:rPr>
                <w:szCs w:val="24"/>
                <w:lang w:eastAsia="lt-LT"/>
              </w:rPr>
            </w:pPr>
          </w:p>
        </w:tc>
      </w:tr>
    </w:tbl>
    <w:p w14:paraId="52628058" w14:textId="77777777" w:rsidR="00C828E2" w:rsidRPr="00635CBC" w:rsidRDefault="00C828E2" w:rsidP="00E36639">
      <w:pPr>
        <w:rPr>
          <w:szCs w:val="24"/>
          <w:lang w:eastAsia="lt-LT"/>
        </w:rPr>
      </w:pPr>
    </w:p>
    <w:p w14:paraId="217A490B" w14:textId="34867677" w:rsidR="000946D7" w:rsidRPr="00EB5492" w:rsidRDefault="000E75A2" w:rsidP="00EB5492">
      <w:pPr>
        <w:jc w:val="center"/>
        <w:rPr>
          <w:b/>
          <w:caps/>
        </w:rPr>
      </w:pPr>
      <w:r>
        <w:rPr>
          <w:b/>
          <w:caps/>
        </w:rPr>
        <w:t xml:space="preserve">KLAIPĖDOS MIESTO VISUOMENĖS SVEIKATOS BIURO </w:t>
      </w:r>
      <w:r w:rsidR="000946D7">
        <w:rPr>
          <w:b/>
          <w:caps/>
        </w:rPr>
        <w:t>MOKYKLŲ VISUOMENĖS SVEIKATOS SPECIALISTO</w:t>
      </w:r>
      <w:r w:rsidR="000946D7" w:rsidRPr="000D076F">
        <w:t xml:space="preserve"> </w:t>
      </w:r>
      <w:r w:rsidR="000946D7" w:rsidRPr="000D076F">
        <w:rPr>
          <w:b/>
          <w:bCs/>
          <w:caps/>
        </w:rPr>
        <w:t>PAREIGYBĖS</w:t>
      </w:r>
      <w:r>
        <w:rPr>
          <w:b/>
          <w:bCs/>
        </w:rPr>
        <w:t xml:space="preserve"> APRAŠYMAS</w:t>
      </w:r>
    </w:p>
    <w:p w14:paraId="6B50EF67" w14:textId="77777777" w:rsidR="00FD5C97" w:rsidRDefault="00FD5C97" w:rsidP="00FD5C97">
      <w:pPr>
        <w:jc w:val="center"/>
        <w:rPr>
          <w:b/>
          <w:szCs w:val="24"/>
          <w:lang w:eastAsia="lt-LT"/>
        </w:rPr>
      </w:pPr>
    </w:p>
    <w:p w14:paraId="1AFD3C67" w14:textId="77777777" w:rsidR="00FD5C97" w:rsidRDefault="00FD5C97" w:rsidP="008601F2">
      <w:pPr>
        <w:jc w:val="center"/>
        <w:rPr>
          <w:b/>
          <w:szCs w:val="24"/>
          <w:lang w:eastAsia="lt-LT"/>
        </w:rPr>
      </w:pPr>
      <w:r w:rsidRPr="00FD5C97">
        <w:rPr>
          <w:b/>
          <w:bCs/>
          <w:szCs w:val="24"/>
          <w:lang w:eastAsia="lt-LT"/>
        </w:rPr>
        <w:t>I SKYRIUS</w:t>
      </w:r>
    </w:p>
    <w:p w14:paraId="00030A2C" w14:textId="77777777" w:rsidR="00A86398" w:rsidRPr="008601F2" w:rsidRDefault="00A86398" w:rsidP="008601F2">
      <w:pPr>
        <w:jc w:val="center"/>
        <w:rPr>
          <w:b/>
          <w:bCs/>
          <w:szCs w:val="24"/>
          <w:lang w:eastAsia="lt-LT"/>
        </w:rPr>
      </w:pPr>
      <w:r w:rsidRPr="008601F2">
        <w:rPr>
          <w:b/>
          <w:bCs/>
          <w:szCs w:val="24"/>
          <w:lang w:eastAsia="lt-LT"/>
        </w:rPr>
        <w:t>PAREIGYBĖS CHARAKTERISTIKA</w:t>
      </w:r>
    </w:p>
    <w:p w14:paraId="0FA9E9CB" w14:textId="77777777" w:rsidR="009775C6" w:rsidRPr="00635CBC" w:rsidRDefault="009775C6" w:rsidP="009775C6">
      <w:pPr>
        <w:jc w:val="center"/>
        <w:rPr>
          <w:szCs w:val="24"/>
          <w:lang w:eastAsia="lt-LT"/>
        </w:rPr>
      </w:pPr>
    </w:p>
    <w:p w14:paraId="047ABFE2" w14:textId="257B87E7" w:rsidR="009775C6" w:rsidRPr="001A20FD" w:rsidRDefault="001A20FD" w:rsidP="00CC678D">
      <w:pPr>
        <w:jc w:val="both"/>
        <w:rPr>
          <w:szCs w:val="24"/>
          <w:lang w:eastAsia="lt-LT"/>
        </w:rPr>
      </w:pPr>
      <w:r>
        <w:rPr>
          <w:szCs w:val="24"/>
          <w:lang w:eastAsia="lt-LT"/>
        </w:rPr>
        <w:t>1.</w:t>
      </w:r>
      <w:r w:rsidR="00213CC1">
        <w:rPr>
          <w:szCs w:val="24"/>
          <w:lang w:eastAsia="lt-LT"/>
        </w:rPr>
        <w:t xml:space="preserve"> Klaipėdos miesto</w:t>
      </w:r>
      <w:r w:rsidR="00EB7B6C" w:rsidRPr="001A20FD">
        <w:rPr>
          <w:szCs w:val="24"/>
          <w:lang w:eastAsia="lt-LT"/>
        </w:rPr>
        <w:t xml:space="preserve"> visuomenės sveikatos biuro (toliau – Biuras) </w:t>
      </w:r>
      <w:r w:rsidR="000946D7">
        <w:rPr>
          <w:szCs w:val="24"/>
          <w:lang w:eastAsia="lt-LT"/>
        </w:rPr>
        <w:t>mokyklų visuomenės sveikatos specialistas</w:t>
      </w:r>
      <w:r w:rsidR="00EB7B6C" w:rsidRPr="001A20FD">
        <w:rPr>
          <w:szCs w:val="24"/>
          <w:lang w:eastAsia="lt-LT"/>
        </w:rPr>
        <w:t xml:space="preserve"> dirba pagal darbo sutartį.</w:t>
      </w:r>
    </w:p>
    <w:p w14:paraId="741FE5B4" w14:textId="0F196623" w:rsidR="00D509E1" w:rsidRPr="001A20FD" w:rsidRDefault="001A20FD" w:rsidP="00CC678D">
      <w:pPr>
        <w:jc w:val="both"/>
        <w:rPr>
          <w:szCs w:val="24"/>
          <w:lang w:eastAsia="lt-LT"/>
        </w:rPr>
      </w:pPr>
      <w:r>
        <w:rPr>
          <w:szCs w:val="24"/>
          <w:lang w:eastAsia="lt-LT"/>
        </w:rPr>
        <w:t>2.</w:t>
      </w:r>
      <w:r w:rsidR="00EB5492">
        <w:rPr>
          <w:szCs w:val="24"/>
          <w:lang w:eastAsia="lt-LT"/>
        </w:rPr>
        <w:t xml:space="preserve"> </w:t>
      </w:r>
      <w:r w:rsidR="00FD5C97">
        <w:rPr>
          <w:szCs w:val="24"/>
          <w:lang w:eastAsia="lt-LT"/>
        </w:rPr>
        <w:t>Pareigybės grupė – specialistas</w:t>
      </w:r>
      <w:r w:rsidR="00D509E1" w:rsidRPr="001A20FD">
        <w:rPr>
          <w:szCs w:val="24"/>
          <w:lang w:eastAsia="lt-LT"/>
        </w:rPr>
        <w:t>.</w:t>
      </w:r>
    </w:p>
    <w:p w14:paraId="06BC0D1D" w14:textId="5C700F8D" w:rsidR="009775C6" w:rsidRPr="001A20FD" w:rsidRDefault="001A20FD" w:rsidP="00CC678D">
      <w:pPr>
        <w:jc w:val="both"/>
        <w:rPr>
          <w:szCs w:val="24"/>
          <w:lang w:eastAsia="lt-LT"/>
        </w:rPr>
      </w:pPr>
      <w:r>
        <w:rPr>
          <w:szCs w:val="24"/>
          <w:lang w:eastAsia="lt-LT"/>
        </w:rPr>
        <w:t>3.</w:t>
      </w:r>
      <w:r w:rsidR="00EB5492">
        <w:rPr>
          <w:szCs w:val="24"/>
          <w:lang w:eastAsia="lt-LT"/>
        </w:rPr>
        <w:t xml:space="preserve"> </w:t>
      </w:r>
      <w:r w:rsidR="009775C6" w:rsidRPr="001A20FD">
        <w:rPr>
          <w:szCs w:val="24"/>
          <w:lang w:eastAsia="lt-LT"/>
        </w:rPr>
        <w:t xml:space="preserve">Pareigybės lygis – </w:t>
      </w:r>
      <w:r w:rsidR="000946D7">
        <w:rPr>
          <w:szCs w:val="24"/>
          <w:lang w:eastAsia="lt-LT"/>
        </w:rPr>
        <w:t>A</w:t>
      </w:r>
      <w:r w:rsidR="00D509E1" w:rsidRPr="001A20FD">
        <w:rPr>
          <w:szCs w:val="24"/>
          <w:lang w:eastAsia="lt-LT"/>
        </w:rPr>
        <w:t>.</w:t>
      </w:r>
    </w:p>
    <w:p w14:paraId="774FBDD1" w14:textId="69097EA4" w:rsidR="00D509E1" w:rsidRPr="00DF560A" w:rsidRDefault="001A20FD" w:rsidP="00CC678D">
      <w:pPr>
        <w:jc w:val="both"/>
        <w:rPr>
          <w:szCs w:val="24"/>
        </w:rPr>
      </w:pPr>
      <w:r>
        <w:rPr>
          <w:szCs w:val="24"/>
          <w:lang w:eastAsia="lt-LT"/>
        </w:rPr>
        <w:t>4.</w:t>
      </w:r>
      <w:r w:rsidR="00EB5492">
        <w:rPr>
          <w:szCs w:val="24"/>
          <w:lang w:eastAsia="lt-LT"/>
        </w:rPr>
        <w:t xml:space="preserve"> </w:t>
      </w:r>
      <w:r w:rsidR="009775C6" w:rsidRPr="001A20FD">
        <w:rPr>
          <w:szCs w:val="24"/>
          <w:lang w:eastAsia="lt-LT"/>
        </w:rPr>
        <w:t>Pareigybės paskirtis</w:t>
      </w:r>
      <w:r>
        <w:rPr>
          <w:szCs w:val="24"/>
          <w:lang w:eastAsia="lt-LT"/>
        </w:rPr>
        <w:t xml:space="preserve"> </w:t>
      </w:r>
      <w:r w:rsidR="00D509E1" w:rsidRPr="001A20FD">
        <w:rPr>
          <w:szCs w:val="24"/>
          <w:lang w:eastAsia="lt-LT"/>
        </w:rPr>
        <w:t>–</w:t>
      </w:r>
      <w:r w:rsidR="00FD5C97">
        <w:rPr>
          <w:szCs w:val="24"/>
          <w:lang w:eastAsia="lt-LT"/>
        </w:rPr>
        <w:t xml:space="preserve"> </w:t>
      </w:r>
      <w:r w:rsidR="000946D7">
        <w:rPr>
          <w:szCs w:val="24"/>
          <w:lang w:eastAsia="lt-LT"/>
        </w:rPr>
        <w:t>v</w:t>
      </w:r>
      <w:r w:rsidR="000946D7">
        <w:rPr>
          <w:szCs w:val="24"/>
        </w:rPr>
        <w:t xml:space="preserve">ykdyti visuomenės sveikatos priežiūrą </w:t>
      </w:r>
      <w:r w:rsidR="007E48EC" w:rsidRPr="00A86398">
        <w:rPr>
          <w:szCs w:val="24"/>
        </w:rPr>
        <w:t>bendrojo</w:t>
      </w:r>
      <w:r w:rsidR="007E48EC">
        <w:rPr>
          <w:szCs w:val="24"/>
        </w:rPr>
        <w:t xml:space="preserve"> </w:t>
      </w:r>
      <w:r w:rsidR="00CC678D" w:rsidRPr="00CC678D">
        <w:rPr>
          <w:szCs w:val="24"/>
        </w:rPr>
        <w:t>ugdymo įstaigose</w:t>
      </w:r>
      <w:r w:rsidR="003E43DD">
        <w:rPr>
          <w:szCs w:val="24"/>
        </w:rPr>
        <w:t xml:space="preserve"> - </w:t>
      </w:r>
      <w:r w:rsidR="003E43DD" w:rsidRPr="00DF560A">
        <w:rPr>
          <w:szCs w:val="24"/>
        </w:rPr>
        <w:t xml:space="preserve">(toliau </w:t>
      </w:r>
      <w:r w:rsidR="00D07AA3" w:rsidRPr="00DF560A">
        <w:rPr>
          <w:szCs w:val="24"/>
        </w:rPr>
        <w:t>Mokykla</w:t>
      </w:r>
      <w:r w:rsidR="003E43DD" w:rsidRPr="00DF560A">
        <w:rPr>
          <w:szCs w:val="24"/>
        </w:rPr>
        <w:t>)</w:t>
      </w:r>
      <w:r w:rsidR="00CC678D" w:rsidRPr="00DF560A">
        <w:rPr>
          <w:szCs w:val="24"/>
        </w:rPr>
        <w:t>.</w:t>
      </w:r>
      <w:r w:rsidR="000946D7" w:rsidRPr="00DF560A">
        <w:rPr>
          <w:szCs w:val="24"/>
        </w:rPr>
        <w:t xml:space="preserve"> </w:t>
      </w:r>
    </w:p>
    <w:p w14:paraId="4931E22D" w14:textId="39CE9EDA" w:rsidR="009775C6" w:rsidRDefault="001A20FD" w:rsidP="00CC678D">
      <w:pPr>
        <w:jc w:val="both"/>
        <w:rPr>
          <w:lang w:eastAsia="lt-LT"/>
        </w:rPr>
      </w:pPr>
      <w:r>
        <w:rPr>
          <w:szCs w:val="24"/>
          <w:lang w:eastAsia="lt-LT"/>
        </w:rPr>
        <w:t xml:space="preserve">5. </w:t>
      </w:r>
      <w:r w:rsidR="009775C6" w:rsidRPr="001A20FD">
        <w:rPr>
          <w:szCs w:val="24"/>
          <w:lang w:eastAsia="lt-LT"/>
        </w:rPr>
        <w:t xml:space="preserve">Pareigybės pavaldumas </w:t>
      </w:r>
      <w:r w:rsidR="00D509E1" w:rsidRPr="001A20FD">
        <w:rPr>
          <w:szCs w:val="24"/>
          <w:lang w:eastAsia="lt-LT"/>
        </w:rPr>
        <w:t>–</w:t>
      </w:r>
      <w:r w:rsidR="00DF560A">
        <w:rPr>
          <w:strike/>
          <w:lang w:eastAsia="lt-LT"/>
        </w:rPr>
        <w:t xml:space="preserve"> </w:t>
      </w:r>
      <w:r w:rsidR="00026C78">
        <w:rPr>
          <w:lang w:eastAsia="lt-LT"/>
        </w:rPr>
        <w:t>v</w:t>
      </w:r>
      <w:r w:rsidR="000946D7">
        <w:rPr>
          <w:lang w:eastAsia="lt-LT"/>
        </w:rPr>
        <w:t>aikų ir jaunimo sveikatos stiprinimo skyriaus vedėjui</w:t>
      </w:r>
      <w:r w:rsidR="00213CC1" w:rsidRPr="00E0547D">
        <w:rPr>
          <w:lang w:eastAsia="lt-LT"/>
        </w:rPr>
        <w:t>.</w:t>
      </w:r>
    </w:p>
    <w:p w14:paraId="19BEBDE1" w14:textId="77777777" w:rsidR="004C7457" w:rsidRDefault="004C7457" w:rsidP="00CC678D">
      <w:pPr>
        <w:jc w:val="both"/>
        <w:rPr>
          <w:lang w:eastAsia="lt-LT"/>
        </w:rPr>
      </w:pPr>
    </w:p>
    <w:p w14:paraId="458718EF" w14:textId="77777777" w:rsidR="004C7457" w:rsidRPr="004C7457" w:rsidRDefault="004C7457" w:rsidP="004C7457">
      <w:pPr>
        <w:jc w:val="center"/>
        <w:rPr>
          <w:b/>
          <w:lang w:eastAsia="lt-LT"/>
        </w:rPr>
      </w:pPr>
      <w:r w:rsidRPr="004C7457">
        <w:rPr>
          <w:b/>
          <w:lang w:eastAsia="lt-LT"/>
        </w:rPr>
        <w:t>II SKYRIUS</w:t>
      </w:r>
    </w:p>
    <w:p w14:paraId="6AD46B81" w14:textId="77777777" w:rsidR="009775C6" w:rsidRPr="004C7457" w:rsidRDefault="009775C6" w:rsidP="004C7457">
      <w:pPr>
        <w:keepNext/>
        <w:jc w:val="center"/>
        <w:outlineLvl w:val="1"/>
        <w:rPr>
          <w:b/>
          <w:bCs/>
          <w:caps/>
          <w:szCs w:val="24"/>
          <w:lang w:eastAsia="lt-LT"/>
        </w:rPr>
      </w:pPr>
      <w:r w:rsidRPr="004C7457">
        <w:rPr>
          <w:b/>
          <w:bCs/>
          <w:szCs w:val="24"/>
          <w:lang w:eastAsia="lt-LT"/>
        </w:rPr>
        <w:t>SPECIALŪS REIKALAVIMAI ŠIAS PAREIGAS EINANČIAM DARBUOTOJUI</w:t>
      </w:r>
    </w:p>
    <w:p w14:paraId="722D162B" w14:textId="77777777" w:rsidR="009775C6" w:rsidRPr="00635CBC" w:rsidRDefault="009775C6" w:rsidP="009775C6">
      <w:pPr>
        <w:ind w:firstLine="62"/>
        <w:jc w:val="center"/>
        <w:rPr>
          <w:szCs w:val="24"/>
          <w:lang w:eastAsia="lt-LT"/>
        </w:rPr>
      </w:pPr>
    </w:p>
    <w:p w14:paraId="1A2F4938" w14:textId="245392D8" w:rsidR="001C5F0F" w:rsidRPr="00DF560A" w:rsidRDefault="00160A41" w:rsidP="0077288F">
      <w:pPr>
        <w:pStyle w:val="Sraopastraipa"/>
        <w:numPr>
          <w:ilvl w:val="0"/>
          <w:numId w:val="4"/>
        </w:numPr>
        <w:tabs>
          <w:tab w:val="left" w:pos="284"/>
        </w:tabs>
        <w:ind w:left="0" w:firstLine="0"/>
        <w:jc w:val="both"/>
        <w:rPr>
          <w:szCs w:val="24"/>
          <w:lang w:eastAsia="lt-LT"/>
        </w:rPr>
      </w:pPr>
      <w:r w:rsidRPr="00DF560A">
        <w:rPr>
          <w:szCs w:val="24"/>
          <w:lang w:eastAsia="lt-LT"/>
        </w:rPr>
        <w:t xml:space="preserve">Biuro </w:t>
      </w:r>
      <w:r>
        <w:rPr>
          <w:szCs w:val="24"/>
          <w:lang w:eastAsia="lt-LT"/>
        </w:rPr>
        <w:t>m</w:t>
      </w:r>
      <w:r w:rsidR="00A93E0E">
        <w:rPr>
          <w:szCs w:val="24"/>
          <w:lang w:eastAsia="lt-LT"/>
        </w:rPr>
        <w:t>okyklų v</w:t>
      </w:r>
      <w:r w:rsidR="00C3041B" w:rsidRPr="00635CBC">
        <w:rPr>
          <w:szCs w:val="24"/>
          <w:lang w:eastAsia="lt-LT"/>
        </w:rPr>
        <w:t>isuomenės sveikatos specialistas</w:t>
      </w:r>
      <w:r>
        <w:rPr>
          <w:szCs w:val="24"/>
          <w:lang w:eastAsia="lt-LT"/>
        </w:rPr>
        <w:t xml:space="preserve"> </w:t>
      </w:r>
      <w:r w:rsidRPr="00DF560A">
        <w:rPr>
          <w:szCs w:val="24"/>
          <w:lang w:eastAsia="lt-LT"/>
        </w:rPr>
        <w:t>(toliau – Mokyklų visuomenės sveikatos specialistas)</w:t>
      </w:r>
      <w:r w:rsidR="00C3041B" w:rsidRPr="00DF560A">
        <w:rPr>
          <w:szCs w:val="24"/>
          <w:lang w:eastAsia="lt-LT"/>
        </w:rPr>
        <w:t xml:space="preserve"> turi atitikti šiuos specialiuosius reikalavimus:</w:t>
      </w:r>
    </w:p>
    <w:p w14:paraId="4D3B9787" w14:textId="416A2FEA" w:rsidR="001C5F0F" w:rsidRPr="00DF560A" w:rsidRDefault="0077288F" w:rsidP="0077288F">
      <w:pPr>
        <w:pStyle w:val="Default"/>
        <w:jc w:val="both"/>
        <w:rPr>
          <w:color w:val="auto"/>
        </w:rPr>
      </w:pPr>
      <w:r w:rsidRPr="0077288F">
        <w:t>6.1</w:t>
      </w:r>
      <w:r w:rsidRPr="001C5F0F">
        <w:rPr>
          <w:color w:val="FF0000"/>
        </w:rPr>
        <w:t>.</w:t>
      </w:r>
      <w:r w:rsidR="00DF560A">
        <w:rPr>
          <w:color w:val="FF0000"/>
        </w:rPr>
        <w:t xml:space="preserve"> </w:t>
      </w:r>
      <w:r w:rsidRPr="00DF560A">
        <w:rPr>
          <w:color w:val="auto"/>
        </w:rPr>
        <w:t xml:space="preserve">turėti aukštojo mokslo kvalifikaciją, įgytą baigus universitetines visuomenės sveikatos studijų krypties pirmos pakopos visuomenės sveikatos studijas, arba jai lygiavertę ar prilygintą aukštojo mokslo kvalifikaciją; </w:t>
      </w:r>
    </w:p>
    <w:p w14:paraId="608E062A" w14:textId="6FDB5AE9" w:rsidR="0077288F" w:rsidRPr="00DF560A" w:rsidRDefault="0077288F" w:rsidP="0077288F">
      <w:pPr>
        <w:pStyle w:val="Default"/>
        <w:jc w:val="both"/>
        <w:rPr>
          <w:color w:val="auto"/>
          <w:highlight w:val="yellow"/>
        </w:rPr>
      </w:pPr>
      <w:r w:rsidRPr="00DF560A">
        <w:rPr>
          <w:color w:val="auto"/>
        </w:rPr>
        <w:t>6.2. jeigu asmuo turi aukštojo mokslo kvalifikaciją, įgytą baigus universitetines visuomenės sveikatos studijų  krypties tik antros pakopos visuomenės sveikatos studijas, arba jai lygiavertę ar prilygintą aukštojo mokslo kvalifikaciją, turi turėti 3 metų darbo stažą  specialisto, atsakingo už visuomenės sveikatos priežiūrą mokykloje, vykdančioje ikimokyklinio, priešmokyklinio ar pradinio, pagrindinio, vidurinio  ugdymo programas</w:t>
      </w:r>
      <w:r w:rsidR="000C64B4" w:rsidRPr="00DF560A">
        <w:rPr>
          <w:color w:val="auto"/>
        </w:rPr>
        <w:t>;</w:t>
      </w:r>
    </w:p>
    <w:p w14:paraId="73D166E5" w14:textId="21BD03FE" w:rsidR="00C3041B" w:rsidRPr="00DF560A" w:rsidRDefault="001C5F0F" w:rsidP="00C3041B">
      <w:pPr>
        <w:pStyle w:val="Hyperlink1"/>
        <w:ind w:firstLine="0"/>
        <w:rPr>
          <w:rFonts w:ascii="Times New Roman" w:hAnsi="Times New Roman"/>
          <w:sz w:val="24"/>
          <w:szCs w:val="24"/>
          <w:lang w:val="lt-LT"/>
        </w:rPr>
      </w:pPr>
      <w:r>
        <w:rPr>
          <w:rFonts w:ascii="Times New Roman" w:hAnsi="Times New Roman"/>
          <w:sz w:val="24"/>
          <w:szCs w:val="24"/>
          <w:lang w:val="lt-LT"/>
        </w:rPr>
        <w:t>6.3</w:t>
      </w:r>
      <w:r w:rsidRPr="001C5F0F">
        <w:rPr>
          <w:rFonts w:ascii="Times New Roman" w:hAnsi="Times New Roman"/>
          <w:color w:val="FF0000"/>
          <w:sz w:val="24"/>
          <w:szCs w:val="24"/>
          <w:lang w:val="lt-LT"/>
        </w:rPr>
        <w:t xml:space="preserve">. </w:t>
      </w:r>
      <w:r w:rsidR="00AB245D" w:rsidRPr="00DF560A">
        <w:rPr>
          <w:rFonts w:ascii="Times New Roman" w:hAnsi="Times New Roman"/>
          <w:sz w:val="24"/>
          <w:szCs w:val="24"/>
          <w:lang w:val="lt-LT"/>
        </w:rPr>
        <w:t>v</w:t>
      </w:r>
      <w:r w:rsidR="00A93E0E" w:rsidRPr="00DF560A">
        <w:rPr>
          <w:rFonts w:ascii="Times New Roman" w:hAnsi="Times New Roman"/>
          <w:sz w:val="24"/>
          <w:szCs w:val="24"/>
          <w:lang w:val="lt-LT"/>
        </w:rPr>
        <w:t>isuomenės sveikatos priežiūrą mokykloje gali vykdyti visuomenės sveikatos specialistas, atitinkantis</w:t>
      </w:r>
      <w:r w:rsidR="00AB245D" w:rsidRPr="00DF560A">
        <w:rPr>
          <w:rFonts w:ascii="Times New Roman" w:hAnsi="Times New Roman"/>
          <w:sz w:val="24"/>
          <w:szCs w:val="24"/>
          <w:lang w:val="lt-LT"/>
        </w:rPr>
        <w:t xml:space="preserve"> </w:t>
      </w:r>
      <w:r w:rsidR="00EF4001" w:rsidRPr="00DF560A">
        <w:rPr>
          <w:rFonts w:ascii="Times New Roman" w:hAnsi="Times New Roman"/>
          <w:sz w:val="24"/>
          <w:szCs w:val="24"/>
          <w:lang w:val="lt-LT"/>
        </w:rPr>
        <w:t>Visuomenės sveikatos specialisto, vykdančio sveikatos priežiūrą mokykloje, kvalifikacinių reikalavimų aprašo, nustatytus kvalifikacinius reikalavimus.</w:t>
      </w:r>
    </w:p>
    <w:p w14:paraId="56AC2784" w14:textId="6499482B" w:rsidR="00C3041B" w:rsidRPr="00C10939" w:rsidRDefault="006E41E1" w:rsidP="00D6411F">
      <w:pPr>
        <w:pStyle w:val="BodyText1"/>
        <w:numPr>
          <w:ilvl w:val="0"/>
          <w:numId w:val="4"/>
        </w:numPr>
        <w:spacing w:line="240" w:lineRule="auto"/>
        <w:rPr>
          <w:sz w:val="24"/>
          <w:szCs w:val="24"/>
          <w:lang w:val="lt-LT"/>
        </w:rPr>
      </w:pPr>
      <w:r>
        <w:rPr>
          <w:sz w:val="24"/>
          <w:szCs w:val="24"/>
          <w:lang w:val="lt-LT"/>
        </w:rPr>
        <w:t>Mokyklų v</w:t>
      </w:r>
      <w:r w:rsidR="00C3041B" w:rsidRPr="00C10939">
        <w:rPr>
          <w:sz w:val="24"/>
          <w:szCs w:val="24"/>
          <w:lang w:val="lt-LT"/>
        </w:rPr>
        <w:t xml:space="preserve">isuomenės sveikatos </w:t>
      </w:r>
      <w:r w:rsidR="00ED13C6">
        <w:rPr>
          <w:sz w:val="24"/>
          <w:szCs w:val="24"/>
          <w:lang w:val="lt-LT"/>
        </w:rPr>
        <w:t>s</w:t>
      </w:r>
      <w:r w:rsidR="00C3041B" w:rsidRPr="00C10939">
        <w:rPr>
          <w:sz w:val="24"/>
          <w:szCs w:val="24"/>
          <w:lang w:val="lt-LT"/>
        </w:rPr>
        <w:t xml:space="preserve">pecialistas turi </w:t>
      </w:r>
      <w:r>
        <w:rPr>
          <w:sz w:val="24"/>
          <w:szCs w:val="24"/>
          <w:lang w:val="lt-LT"/>
        </w:rPr>
        <w:t xml:space="preserve">žinoti, </w:t>
      </w:r>
      <w:r w:rsidR="00C3041B" w:rsidRPr="00C10939">
        <w:rPr>
          <w:sz w:val="24"/>
          <w:szCs w:val="24"/>
          <w:lang w:val="lt-LT"/>
        </w:rPr>
        <w:t>suprasti</w:t>
      </w:r>
      <w:r w:rsidR="00C10939" w:rsidRPr="00C10939">
        <w:rPr>
          <w:sz w:val="24"/>
          <w:szCs w:val="24"/>
          <w:lang w:val="lt-LT"/>
        </w:rPr>
        <w:t xml:space="preserve"> ir gebėti:</w:t>
      </w:r>
    </w:p>
    <w:p w14:paraId="2574DA48" w14:textId="77777777" w:rsidR="00C3041B" w:rsidRPr="00635CBC" w:rsidRDefault="00C3041B" w:rsidP="00C3041B">
      <w:pPr>
        <w:pStyle w:val="BodyText1"/>
        <w:spacing w:line="240" w:lineRule="auto"/>
        <w:ind w:firstLine="0"/>
        <w:rPr>
          <w:sz w:val="24"/>
          <w:szCs w:val="24"/>
          <w:lang w:val="lt-LT"/>
        </w:rPr>
      </w:pPr>
      <w:r w:rsidRPr="00635CBC">
        <w:rPr>
          <w:sz w:val="24"/>
          <w:szCs w:val="24"/>
          <w:lang w:val="lt-LT"/>
        </w:rPr>
        <w:t>7.1. visuminę (holistinę) sveikatos sampratą;</w:t>
      </w:r>
    </w:p>
    <w:p w14:paraId="0EE6C225" w14:textId="77777777" w:rsidR="00C3041B" w:rsidRPr="00635CBC" w:rsidRDefault="00C3041B" w:rsidP="00C3041B">
      <w:pPr>
        <w:pStyle w:val="BodyText1"/>
        <w:spacing w:line="240" w:lineRule="auto"/>
        <w:ind w:firstLine="0"/>
        <w:rPr>
          <w:sz w:val="24"/>
          <w:szCs w:val="24"/>
          <w:lang w:val="lt-LT"/>
        </w:rPr>
      </w:pPr>
      <w:r w:rsidRPr="00635CBC">
        <w:rPr>
          <w:sz w:val="24"/>
          <w:szCs w:val="24"/>
          <w:lang w:val="lt-LT"/>
        </w:rPr>
        <w:t>7.2. visuomenės sveikatos priežiūros sistemos, kaip sudedamosios Lietuvos nacionalinės sveikatos sistemos dalies, struktūrą, funkcijas;</w:t>
      </w:r>
    </w:p>
    <w:p w14:paraId="45B2AB94" w14:textId="4F15FC49" w:rsidR="00C3041B" w:rsidRPr="00635CBC" w:rsidRDefault="00C3041B" w:rsidP="00C3041B">
      <w:pPr>
        <w:pStyle w:val="BodyText1"/>
        <w:spacing w:line="240" w:lineRule="auto"/>
        <w:ind w:firstLine="0"/>
        <w:rPr>
          <w:sz w:val="24"/>
          <w:szCs w:val="24"/>
          <w:lang w:val="lt-LT"/>
        </w:rPr>
      </w:pPr>
      <w:r w:rsidRPr="00635CBC">
        <w:rPr>
          <w:sz w:val="24"/>
          <w:szCs w:val="24"/>
          <w:lang w:val="lt-LT"/>
        </w:rPr>
        <w:t>7.3.</w:t>
      </w:r>
      <w:r w:rsidR="00D07AA3">
        <w:rPr>
          <w:sz w:val="24"/>
          <w:szCs w:val="24"/>
          <w:lang w:val="lt-LT"/>
        </w:rPr>
        <w:t xml:space="preserve"> </w:t>
      </w:r>
      <w:r w:rsidR="00D07AA3" w:rsidRPr="00DF560A">
        <w:rPr>
          <w:sz w:val="24"/>
          <w:szCs w:val="24"/>
          <w:lang w:val="lt-LT"/>
        </w:rPr>
        <w:t>mokyklos</w:t>
      </w:r>
      <w:r w:rsidRPr="00635CBC">
        <w:rPr>
          <w:sz w:val="24"/>
          <w:szCs w:val="24"/>
          <w:lang w:val="lt-LT"/>
        </w:rPr>
        <w:t xml:space="preserve"> bendruomenės dalyvavimo, siekiant išsaugoti ir stiprinti vaikų sveikatą, reikšmę, jos įtraukimo į šią veiklą galimybes, būdus;</w:t>
      </w:r>
    </w:p>
    <w:p w14:paraId="726D380F" w14:textId="77777777" w:rsidR="00C3041B" w:rsidRPr="00635CBC" w:rsidRDefault="00C3041B" w:rsidP="00423531">
      <w:pPr>
        <w:pStyle w:val="BodyText1"/>
        <w:spacing w:line="240" w:lineRule="auto"/>
        <w:ind w:firstLine="0"/>
        <w:rPr>
          <w:sz w:val="24"/>
          <w:szCs w:val="24"/>
          <w:lang w:val="lt-LT"/>
        </w:rPr>
      </w:pPr>
      <w:r w:rsidRPr="00635CBC">
        <w:rPr>
          <w:sz w:val="24"/>
          <w:szCs w:val="24"/>
          <w:lang w:val="lt-LT"/>
        </w:rPr>
        <w:t>7.4. Lietuvos Respublikos įstatymus, kitus teisės aktus, reglamentuojančius vaikų sveikatos priežiūrą, sveikatos saugą bei stiprinimą, Pasaulio sveikatos organizacijos ir Europos Sąjungos strateginio planavimo dokumentus vaikų ir paauglių sveikatos bei vystymosi klausimais;</w:t>
      </w:r>
    </w:p>
    <w:p w14:paraId="630C9BD8" w14:textId="77777777" w:rsidR="00C3041B" w:rsidRPr="00635CBC" w:rsidRDefault="00C3041B" w:rsidP="00423531">
      <w:pPr>
        <w:pStyle w:val="BodyText1"/>
        <w:spacing w:line="240" w:lineRule="auto"/>
        <w:ind w:firstLine="0"/>
        <w:rPr>
          <w:sz w:val="24"/>
          <w:szCs w:val="24"/>
          <w:lang w:val="lt-LT"/>
        </w:rPr>
      </w:pPr>
      <w:r w:rsidRPr="00635CBC">
        <w:rPr>
          <w:sz w:val="24"/>
          <w:szCs w:val="24"/>
          <w:lang w:val="lt-LT"/>
        </w:rPr>
        <w:t>7.5. vaiko organizmo vystymosi anatominius, fiziologinius, psichologinius ypatumus, fizinės ir socialinės aplinkos veiksnių poveikį vaiko organizmo vystymuisi;</w:t>
      </w:r>
    </w:p>
    <w:p w14:paraId="75C3AC2B" w14:textId="77777777" w:rsidR="00C3041B" w:rsidRPr="00635CBC" w:rsidRDefault="00C3041B" w:rsidP="00423531">
      <w:pPr>
        <w:pStyle w:val="BodyText1"/>
        <w:spacing w:line="240" w:lineRule="auto"/>
        <w:ind w:firstLine="0"/>
        <w:rPr>
          <w:sz w:val="24"/>
          <w:szCs w:val="24"/>
          <w:lang w:val="lt-LT"/>
        </w:rPr>
      </w:pPr>
      <w:r w:rsidRPr="00635CBC">
        <w:rPr>
          <w:sz w:val="24"/>
          <w:szCs w:val="24"/>
          <w:lang w:val="lt-LT"/>
        </w:rPr>
        <w:t>7.6. vaikų sveikatos stiprinimo principus ir metodus;</w:t>
      </w:r>
    </w:p>
    <w:p w14:paraId="6EB0F3BD" w14:textId="552ADF74" w:rsidR="00C3041B" w:rsidRPr="00635CBC" w:rsidRDefault="00C3041B" w:rsidP="00423531">
      <w:pPr>
        <w:pStyle w:val="BodyText1"/>
        <w:spacing w:line="240" w:lineRule="auto"/>
        <w:ind w:firstLine="0"/>
        <w:rPr>
          <w:sz w:val="24"/>
          <w:szCs w:val="24"/>
          <w:lang w:val="lt-LT"/>
        </w:rPr>
      </w:pPr>
      <w:r w:rsidRPr="00635CBC">
        <w:rPr>
          <w:sz w:val="24"/>
          <w:szCs w:val="24"/>
          <w:lang w:val="lt-LT"/>
        </w:rPr>
        <w:t>7.7.</w:t>
      </w:r>
      <w:r w:rsidR="00E336C8">
        <w:rPr>
          <w:sz w:val="24"/>
          <w:szCs w:val="24"/>
          <w:lang w:val="lt-LT"/>
        </w:rPr>
        <w:t xml:space="preserve"> </w:t>
      </w:r>
      <w:r w:rsidRPr="00635CBC">
        <w:rPr>
          <w:sz w:val="24"/>
          <w:szCs w:val="24"/>
          <w:lang w:val="lt-LT"/>
        </w:rPr>
        <w:t>vaikų užkrečiamųjų ir neužkrečiamųjų ligų epidemiologijos principus, epidemiologinės priežiūros pagrindines priemones, specifinius šių ligų profilaktikos principus ir metodus;</w:t>
      </w:r>
    </w:p>
    <w:p w14:paraId="15839F43" w14:textId="77777777" w:rsidR="00C3041B" w:rsidRPr="00635CBC" w:rsidRDefault="00C3041B" w:rsidP="00423531">
      <w:pPr>
        <w:pStyle w:val="BodyText1"/>
        <w:spacing w:line="240" w:lineRule="auto"/>
        <w:ind w:firstLine="0"/>
        <w:rPr>
          <w:sz w:val="24"/>
          <w:szCs w:val="24"/>
          <w:lang w:val="lt-LT"/>
        </w:rPr>
      </w:pPr>
      <w:r w:rsidRPr="00635CBC">
        <w:rPr>
          <w:sz w:val="24"/>
          <w:szCs w:val="24"/>
          <w:lang w:val="lt-LT"/>
        </w:rPr>
        <w:t>7.</w:t>
      </w:r>
      <w:r w:rsidR="00AE461F">
        <w:rPr>
          <w:sz w:val="24"/>
          <w:szCs w:val="24"/>
          <w:lang w:val="lt-LT"/>
        </w:rPr>
        <w:t>8</w:t>
      </w:r>
      <w:r w:rsidRPr="00635CBC">
        <w:rPr>
          <w:sz w:val="24"/>
          <w:szCs w:val="24"/>
          <w:lang w:val="lt-LT"/>
        </w:rPr>
        <w:t>. veiksnius, darančius įtaką vaikų sveikatai;</w:t>
      </w:r>
    </w:p>
    <w:p w14:paraId="75817BB8" w14:textId="26FC7FDE" w:rsidR="00C3041B" w:rsidRPr="00635CBC" w:rsidRDefault="00C3041B" w:rsidP="00423531">
      <w:pPr>
        <w:pStyle w:val="BodyText1"/>
        <w:spacing w:line="240" w:lineRule="auto"/>
        <w:ind w:firstLine="0"/>
        <w:rPr>
          <w:sz w:val="24"/>
          <w:szCs w:val="24"/>
          <w:lang w:val="lt-LT"/>
        </w:rPr>
      </w:pPr>
      <w:r w:rsidRPr="00635CBC">
        <w:rPr>
          <w:sz w:val="24"/>
          <w:szCs w:val="24"/>
          <w:lang w:val="lt-LT"/>
        </w:rPr>
        <w:t>7.</w:t>
      </w:r>
      <w:r w:rsidR="00AE461F">
        <w:rPr>
          <w:sz w:val="24"/>
          <w:szCs w:val="24"/>
          <w:lang w:val="lt-LT"/>
        </w:rPr>
        <w:t>9</w:t>
      </w:r>
      <w:r w:rsidRPr="00635CBC">
        <w:rPr>
          <w:sz w:val="24"/>
          <w:szCs w:val="24"/>
          <w:lang w:val="lt-LT"/>
        </w:rPr>
        <w:t xml:space="preserve">. vaikų sveikos </w:t>
      </w:r>
      <w:r w:rsidR="00AE461F">
        <w:rPr>
          <w:sz w:val="24"/>
          <w:szCs w:val="24"/>
          <w:lang w:val="lt-LT"/>
        </w:rPr>
        <w:t>mitybos principus;</w:t>
      </w:r>
    </w:p>
    <w:p w14:paraId="6FA3F7E3" w14:textId="543C43A9" w:rsidR="00CF40EB" w:rsidRDefault="00C3041B" w:rsidP="00423531">
      <w:pPr>
        <w:pStyle w:val="BodyText1"/>
        <w:spacing w:line="240" w:lineRule="auto"/>
        <w:ind w:firstLine="0"/>
        <w:rPr>
          <w:sz w:val="24"/>
          <w:szCs w:val="24"/>
          <w:lang w:val="lt-LT"/>
        </w:rPr>
      </w:pPr>
      <w:r w:rsidRPr="00635CBC">
        <w:rPr>
          <w:sz w:val="24"/>
          <w:szCs w:val="24"/>
          <w:lang w:val="lt-LT"/>
        </w:rPr>
        <w:lastRenderedPageBreak/>
        <w:t>7.1</w:t>
      </w:r>
      <w:r w:rsidR="00AE461F">
        <w:rPr>
          <w:sz w:val="24"/>
          <w:szCs w:val="24"/>
          <w:lang w:val="lt-LT"/>
        </w:rPr>
        <w:t>0</w:t>
      </w:r>
      <w:r w:rsidRPr="00635CBC">
        <w:rPr>
          <w:sz w:val="24"/>
          <w:szCs w:val="24"/>
          <w:lang w:val="lt-LT"/>
        </w:rPr>
        <w:t xml:space="preserve">. </w:t>
      </w:r>
      <w:r w:rsidR="00CF40EB">
        <w:rPr>
          <w:sz w:val="24"/>
          <w:szCs w:val="24"/>
          <w:lang w:val="lt-LT"/>
        </w:rPr>
        <w:t>vaikų ugdymo proceso organizavimo ypatumus ir dienos režimą;</w:t>
      </w:r>
    </w:p>
    <w:p w14:paraId="03742C65" w14:textId="0035B75C" w:rsidR="00C3041B" w:rsidRDefault="007048E1" w:rsidP="00423531">
      <w:pPr>
        <w:pStyle w:val="BodyText1"/>
        <w:spacing w:line="240" w:lineRule="auto"/>
        <w:ind w:firstLine="0"/>
        <w:rPr>
          <w:sz w:val="24"/>
          <w:szCs w:val="24"/>
          <w:lang w:val="lt-LT"/>
        </w:rPr>
      </w:pPr>
      <w:r>
        <w:rPr>
          <w:sz w:val="24"/>
          <w:szCs w:val="24"/>
          <w:lang w:val="lt-LT"/>
        </w:rPr>
        <w:t xml:space="preserve">7.11. </w:t>
      </w:r>
      <w:r w:rsidR="00C3041B" w:rsidRPr="00635CBC">
        <w:rPr>
          <w:sz w:val="24"/>
          <w:szCs w:val="24"/>
          <w:lang w:val="lt-LT"/>
        </w:rPr>
        <w:t>vaikų ugdymo aplinkos atitikties visuomenės sveikatos priežiūros teisės aktų reikalavimams pagrindinius vertinimo principus;</w:t>
      </w:r>
    </w:p>
    <w:p w14:paraId="27C7FFB1" w14:textId="623C25CE" w:rsidR="007048E1" w:rsidRPr="00635CBC" w:rsidRDefault="007048E1" w:rsidP="00423531">
      <w:pPr>
        <w:pStyle w:val="BodyText1"/>
        <w:spacing w:line="240" w:lineRule="auto"/>
        <w:ind w:firstLine="0"/>
        <w:rPr>
          <w:sz w:val="24"/>
          <w:szCs w:val="24"/>
          <w:lang w:val="lt-LT"/>
        </w:rPr>
      </w:pPr>
      <w:r>
        <w:rPr>
          <w:sz w:val="24"/>
          <w:szCs w:val="24"/>
          <w:lang w:val="lt-LT"/>
        </w:rPr>
        <w:t>7.12.vaikų teises ir socialines garantijas;</w:t>
      </w:r>
    </w:p>
    <w:p w14:paraId="1AD7DD8F" w14:textId="1B867C27" w:rsidR="00C3041B" w:rsidRPr="00DF560A" w:rsidRDefault="00C3041B" w:rsidP="00423531">
      <w:pPr>
        <w:pStyle w:val="BodyText1"/>
        <w:spacing w:line="240" w:lineRule="auto"/>
        <w:ind w:left="567" w:hanging="567"/>
        <w:rPr>
          <w:color w:val="auto"/>
          <w:sz w:val="24"/>
          <w:szCs w:val="24"/>
          <w:lang w:val="lt-LT"/>
        </w:rPr>
      </w:pPr>
      <w:r w:rsidRPr="00DF560A">
        <w:rPr>
          <w:color w:val="auto"/>
          <w:sz w:val="24"/>
          <w:szCs w:val="24"/>
          <w:lang w:val="lt-LT"/>
        </w:rPr>
        <w:t>7.1</w:t>
      </w:r>
      <w:r w:rsidR="007048E1" w:rsidRPr="00DF560A">
        <w:rPr>
          <w:color w:val="auto"/>
          <w:sz w:val="24"/>
          <w:szCs w:val="24"/>
          <w:lang w:val="lt-LT"/>
        </w:rPr>
        <w:t>3</w:t>
      </w:r>
      <w:r w:rsidRPr="00DF560A">
        <w:rPr>
          <w:color w:val="auto"/>
          <w:sz w:val="24"/>
          <w:szCs w:val="24"/>
          <w:lang w:val="lt-LT"/>
        </w:rPr>
        <w:t>. asmens sveikatos informacijos konfidencialumo reikalavimus;</w:t>
      </w:r>
    </w:p>
    <w:p w14:paraId="665B79A2" w14:textId="1AE10F8A" w:rsidR="00C3041B" w:rsidRPr="00635CBC" w:rsidRDefault="00C10939" w:rsidP="00423531">
      <w:pPr>
        <w:pStyle w:val="BodyText1"/>
        <w:spacing w:line="240" w:lineRule="auto"/>
        <w:ind w:firstLine="0"/>
        <w:rPr>
          <w:sz w:val="24"/>
          <w:szCs w:val="24"/>
          <w:lang w:val="lt-LT"/>
        </w:rPr>
      </w:pPr>
      <w:r>
        <w:rPr>
          <w:sz w:val="24"/>
          <w:szCs w:val="24"/>
          <w:lang w:val="lt-LT"/>
        </w:rPr>
        <w:t>7</w:t>
      </w:r>
      <w:r w:rsidR="00C3041B" w:rsidRPr="00635CBC">
        <w:rPr>
          <w:sz w:val="24"/>
          <w:szCs w:val="24"/>
          <w:lang w:val="lt-LT"/>
        </w:rPr>
        <w:t>.1</w:t>
      </w:r>
      <w:r w:rsidR="007048E1">
        <w:rPr>
          <w:sz w:val="24"/>
          <w:szCs w:val="24"/>
          <w:lang w:val="lt-LT"/>
        </w:rPr>
        <w:t>4</w:t>
      </w:r>
      <w:r w:rsidR="00C3041B" w:rsidRPr="00635CBC">
        <w:rPr>
          <w:sz w:val="24"/>
          <w:szCs w:val="24"/>
          <w:lang w:val="lt-LT"/>
        </w:rPr>
        <w:t>. analizuoti ir vertinti įtaką vaikų sveikatai darančius veiksnius;</w:t>
      </w:r>
    </w:p>
    <w:p w14:paraId="5E562F04" w14:textId="3587981F" w:rsidR="00C3041B" w:rsidRDefault="00C10939" w:rsidP="00423531">
      <w:pPr>
        <w:pStyle w:val="BodyText1"/>
        <w:spacing w:line="240" w:lineRule="auto"/>
        <w:ind w:firstLine="0"/>
        <w:rPr>
          <w:sz w:val="24"/>
          <w:szCs w:val="24"/>
          <w:lang w:val="lt-LT"/>
        </w:rPr>
      </w:pPr>
      <w:r>
        <w:rPr>
          <w:sz w:val="24"/>
          <w:szCs w:val="24"/>
          <w:lang w:val="lt-LT"/>
        </w:rPr>
        <w:t>7.1</w:t>
      </w:r>
      <w:r w:rsidR="007048E1">
        <w:rPr>
          <w:sz w:val="24"/>
          <w:szCs w:val="24"/>
          <w:lang w:val="lt-LT"/>
        </w:rPr>
        <w:t>5</w:t>
      </w:r>
      <w:r w:rsidR="00C3041B" w:rsidRPr="00635CBC">
        <w:rPr>
          <w:sz w:val="24"/>
          <w:szCs w:val="24"/>
          <w:lang w:val="lt-LT"/>
        </w:rPr>
        <w:t>. parinkti tinkamus sveikatos</w:t>
      </w:r>
      <w:r w:rsidR="00C3041B" w:rsidRPr="00635CBC">
        <w:rPr>
          <w:i/>
          <w:iCs/>
          <w:sz w:val="24"/>
          <w:szCs w:val="24"/>
          <w:lang w:val="lt-LT"/>
        </w:rPr>
        <w:t xml:space="preserve"> </w:t>
      </w:r>
      <w:r w:rsidR="00C3041B" w:rsidRPr="00635CBC">
        <w:rPr>
          <w:sz w:val="24"/>
          <w:szCs w:val="24"/>
          <w:lang w:val="lt-LT"/>
        </w:rPr>
        <w:t>stiprinimo metodus ir juos taikyti;</w:t>
      </w:r>
    </w:p>
    <w:p w14:paraId="2DE3B335" w14:textId="4969D127" w:rsidR="001C5F0F" w:rsidRPr="00635CBC" w:rsidRDefault="001C5F0F" w:rsidP="00423531">
      <w:pPr>
        <w:pStyle w:val="BodyText1"/>
        <w:spacing w:line="240" w:lineRule="auto"/>
        <w:ind w:firstLine="0"/>
        <w:rPr>
          <w:sz w:val="24"/>
          <w:szCs w:val="24"/>
          <w:lang w:val="lt-LT"/>
        </w:rPr>
      </w:pPr>
      <w:r>
        <w:rPr>
          <w:sz w:val="24"/>
          <w:szCs w:val="24"/>
          <w:lang w:val="lt-LT"/>
        </w:rPr>
        <w:t xml:space="preserve">7.16. </w:t>
      </w:r>
      <w:r w:rsidRPr="001C5F0F">
        <w:rPr>
          <w:sz w:val="24"/>
          <w:szCs w:val="24"/>
          <w:lang w:val="lt-LT"/>
        </w:rPr>
        <w:t>vertinti vaikų ugdymo aplinką pagal teisės aktus, reglamentuojančius vaikų sveikatos priežiūrą, sveikatos saugą ir stiprinimą;</w:t>
      </w:r>
    </w:p>
    <w:p w14:paraId="600417EF" w14:textId="309CC2D9" w:rsidR="00F018BA" w:rsidRPr="00DF560A" w:rsidRDefault="00F018BA" w:rsidP="00C3041B">
      <w:pPr>
        <w:pStyle w:val="BodyText1"/>
        <w:spacing w:line="240" w:lineRule="auto"/>
        <w:ind w:firstLine="0"/>
        <w:rPr>
          <w:color w:val="auto"/>
          <w:sz w:val="24"/>
          <w:szCs w:val="24"/>
          <w:lang w:val="lt-LT"/>
        </w:rPr>
      </w:pPr>
      <w:r w:rsidRPr="00DF560A">
        <w:rPr>
          <w:color w:val="auto"/>
          <w:sz w:val="24"/>
          <w:szCs w:val="24"/>
          <w:lang w:val="lt-LT"/>
        </w:rPr>
        <w:t>7.1</w:t>
      </w:r>
      <w:r w:rsidR="001C5F0F" w:rsidRPr="00DF560A">
        <w:rPr>
          <w:color w:val="auto"/>
          <w:sz w:val="24"/>
          <w:szCs w:val="24"/>
          <w:lang w:val="lt-LT"/>
        </w:rPr>
        <w:t>7</w:t>
      </w:r>
      <w:r w:rsidRPr="00DF560A">
        <w:rPr>
          <w:color w:val="auto"/>
          <w:sz w:val="24"/>
          <w:szCs w:val="24"/>
          <w:lang w:val="lt-LT"/>
        </w:rPr>
        <w:t>. atpažinti gyvybei pavojingas būkles, suteikti pirmąją pagalbą;</w:t>
      </w:r>
    </w:p>
    <w:p w14:paraId="327610E4" w14:textId="3F7437C2" w:rsidR="00C3041B" w:rsidRPr="00DF560A" w:rsidRDefault="00C10939" w:rsidP="00C3041B">
      <w:pPr>
        <w:pStyle w:val="BodyText1"/>
        <w:spacing w:line="240" w:lineRule="auto"/>
        <w:ind w:firstLine="0"/>
        <w:rPr>
          <w:color w:val="auto"/>
          <w:sz w:val="24"/>
          <w:szCs w:val="24"/>
          <w:lang w:val="lt-LT"/>
        </w:rPr>
      </w:pPr>
      <w:r w:rsidRPr="00DF560A">
        <w:rPr>
          <w:color w:val="auto"/>
          <w:sz w:val="24"/>
          <w:szCs w:val="24"/>
          <w:lang w:val="lt-LT"/>
        </w:rPr>
        <w:t>7.</w:t>
      </w:r>
      <w:r w:rsidR="00AE461F" w:rsidRPr="00DF560A">
        <w:rPr>
          <w:color w:val="auto"/>
          <w:sz w:val="24"/>
          <w:szCs w:val="24"/>
          <w:lang w:val="lt-LT"/>
        </w:rPr>
        <w:t>1</w:t>
      </w:r>
      <w:r w:rsidR="00C6048B" w:rsidRPr="00DF560A">
        <w:rPr>
          <w:color w:val="auto"/>
          <w:sz w:val="24"/>
          <w:szCs w:val="24"/>
          <w:lang w:val="lt-LT"/>
        </w:rPr>
        <w:t>8</w:t>
      </w:r>
      <w:r w:rsidR="00C3041B" w:rsidRPr="00DF560A">
        <w:rPr>
          <w:color w:val="auto"/>
          <w:sz w:val="24"/>
          <w:szCs w:val="24"/>
          <w:lang w:val="lt-LT"/>
        </w:rPr>
        <w:t>. bendrauti ir bendradarbiauti su</w:t>
      </w:r>
      <w:r w:rsidR="00C3041B" w:rsidRPr="00DF560A">
        <w:rPr>
          <w:bCs/>
          <w:color w:val="auto"/>
          <w:sz w:val="24"/>
          <w:szCs w:val="24"/>
          <w:lang w:val="lt-LT"/>
        </w:rPr>
        <w:t xml:space="preserve"> </w:t>
      </w:r>
      <w:r w:rsidR="00C3041B" w:rsidRPr="00DF560A">
        <w:rPr>
          <w:strike/>
          <w:color w:val="auto"/>
          <w:sz w:val="24"/>
          <w:szCs w:val="24"/>
          <w:lang w:val="lt-LT"/>
        </w:rPr>
        <w:t>įstaigos</w:t>
      </w:r>
      <w:r w:rsidR="00C3041B" w:rsidRPr="00DF560A">
        <w:rPr>
          <w:color w:val="auto"/>
          <w:sz w:val="24"/>
          <w:szCs w:val="24"/>
          <w:lang w:val="lt-LT"/>
        </w:rPr>
        <w:t xml:space="preserve"> </w:t>
      </w:r>
      <w:r w:rsidR="00D07AA3" w:rsidRPr="00DF560A">
        <w:rPr>
          <w:color w:val="auto"/>
          <w:sz w:val="24"/>
          <w:szCs w:val="24"/>
          <w:lang w:val="lt-LT"/>
        </w:rPr>
        <w:t xml:space="preserve">mokyklos </w:t>
      </w:r>
      <w:r w:rsidR="00C3041B" w:rsidRPr="00DF560A">
        <w:rPr>
          <w:color w:val="auto"/>
          <w:sz w:val="24"/>
          <w:szCs w:val="24"/>
          <w:lang w:val="lt-LT"/>
        </w:rPr>
        <w:t>bendruomene, dirbti komandoje;</w:t>
      </w:r>
    </w:p>
    <w:p w14:paraId="7672D497" w14:textId="53E16FBD" w:rsidR="00C3041B" w:rsidRPr="00635CBC" w:rsidRDefault="00C10939" w:rsidP="00C3041B">
      <w:pPr>
        <w:pStyle w:val="BodyText1"/>
        <w:spacing w:line="240" w:lineRule="auto"/>
        <w:ind w:firstLine="0"/>
        <w:rPr>
          <w:sz w:val="24"/>
          <w:szCs w:val="24"/>
          <w:lang w:val="lt-LT"/>
        </w:rPr>
      </w:pPr>
      <w:r>
        <w:rPr>
          <w:sz w:val="24"/>
          <w:szCs w:val="24"/>
          <w:lang w:val="lt-LT"/>
        </w:rPr>
        <w:t>7.</w:t>
      </w:r>
      <w:r w:rsidR="00AE461F">
        <w:rPr>
          <w:sz w:val="24"/>
          <w:szCs w:val="24"/>
          <w:lang w:val="lt-LT"/>
        </w:rPr>
        <w:t>1</w:t>
      </w:r>
      <w:r w:rsidR="00C6048B">
        <w:rPr>
          <w:sz w:val="24"/>
          <w:szCs w:val="24"/>
          <w:lang w:val="lt-LT"/>
        </w:rPr>
        <w:t>9</w:t>
      </w:r>
      <w:r w:rsidR="00C3041B" w:rsidRPr="00635CBC">
        <w:rPr>
          <w:sz w:val="24"/>
          <w:szCs w:val="24"/>
          <w:lang w:val="lt-LT"/>
        </w:rPr>
        <w:t>. planuoti ir vertinti savo veiklą, tvarkyti veiklos dokumentus, rengti ataskaitas ir rekomendacijas;</w:t>
      </w:r>
    </w:p>
    <w:p w14:paraId="2E5295EC" w14:textId="56B1B9EE" w:rsidR="00C3041B" w:rsidRPr="00635CBC" w:rsidRDefault="00C10939" w:rsidP="00C3041B">
      <w:pPr>
        <w:pStyle w:val="BodyText1"/>
        <w:spacing w:line="240" w:lineRule="auto"/>
        <w:ind w:firstLine="0"/>
        <w:rPr>
          <w:i/>
          <w:iCs/>
          <w:sz w:val="24"/>
          <w:szCs w:val="24"/>
          <w:lang w:val="lt-LT"/>
        </w:rPr>
      </w:pPr>
      <w:r>
        <w:rPr>
          <w:sz w:val="24"/>
          <w:szCs w:val="24"/>
          <w:lang w:val="lt-LT"/>
        </w:rPr>
        <w:t>7.</w:t>
      </w:r>
      <w:r w:rsidR="00C6048B">
        <w:rPr>
          <w:sz w:val="24"/>
          <w:szCs w:val="24"/>
          <w:lang w:val="lt-LT"/>
        </w:rPr>
        <w:t>20</w:t>
      </w:r>
      <w:r w:rsidR="00C3041B" w:rsidRPr="00635CBC">
        <w:rPr>
          <w:sz w:val="24"/>
          <w:szCs w:val="24"/>
          <w:lang w:val="lt-LT"/>
        </w:rPr>
        <w:t>. pristatyti savo veiklą ir jos rezultatus;</w:t>
      </w:r>
    </w:p>
    <w:p w14:paraId="314E5C52" w14:textId="7D83AFBC" w:rsidR="00C3041B" w:rsidRDefault="00C10939" w:rsidP="00C3041B">
      <w:pPr>
        <w:pStyle w:val="BodyText1"/>
        <w:spacing w:line="240" w:lineRule="auto"/>
        <w:ind w:firstLine="0"/>
        <w:rPr>
          <w:sz w:val="24"/>
          <w:szCs w:val="24"/>
          <w:lang w:val="lt-LT"/>
        </w:rPr>
      </w:pPr>
      <w:r>
        <w:rPr>
          <w:sz w:val="24"/>
          <w:szCs w:val="24"/>
          <w:lang w:val="lt-LT"/>
        </w:rPr>
        <w:t>7.</w:t>
      </w:r>
      <w:r w:rsidR="007048E1">
        <w:rPr>
          <w:sz w:val="24"/>
          <w:szCs w:val="24"/>
          <w:lang w:val="lt-LT"/>
        </w:rPr>
        <w:t>2</w:t>
      </w:r>
      <w:r w:rsidR="00C6048B">
        <w:rPr>
          <w:sz w:val="24"/>
          <w:szCs w:val="24"/>
          <w:lang w:val="lt-LT"/>
        </w:rPr>
        <w:t>1</w:t>
      </w:r>
      <w:r w:rsidR="00C3041B" w:rsidRPr="00635CBC">
        <w:rPr>
          <w:sz w:val="24"/>
          <w:szCs w:val="24"/>
          <w:lang w:val="lt-LT"/>
        </w:rPr>
        <w:t>. naudotis</w:t>
      </w:r>
      <w:r w:rsidR="00090DD1">
        <w:rPr>
          <w:sz w:val="24"/>
          <w:szCs w:val="24"/>
          <w:lang w:val="lt-LT"/>
        </w:rPr>
        <w:t xml:space="preserve"> informacinėmis technologijomis;</w:t>
      </w:r>
    </w:p>
    <w:p w14:paraId="26388A9C" w14:textId="6C931377" w:rsidR="00090DD1" w:rsidRPr="00635CBC" w:rsidRDefault="00090DD1" w:rsidP="00C3041B">
      <w:pPr>
        <w:pStyle w:val="BodyText1"/>
        <w:spacing w:line="240" w:lineRule="auto"/>
        <w:ind w:firstLine="0"/>
        <w:rPr>
          <w:i/>
          <w:iCs/>
          <w:sz w:val="24"/>
          <w:szCs w:val="24"/>
          <w:lang w:val="lt-LT"/>
        </w:rPr>
      </w:pPr>
      <w:r>
        <w:rPr>
          <w:sz w:val="24"/>
          <w:szCs w:val="24"/>
          <w:lang w:val="lt-LT"/>
        </w:rPr>
        <w:t>7.</w:t>
      </w:r>
      <w:r w:rsidR="007048E1">
        <w:rPr>
          <w:sz w:val="24"/>
          <w:szCs w:val="24"/>
          <w:lang w:val="lt-LT"/>
        </w:rPr>
        <w:t>2</w:t>
      </w:r>
      <w:r w:rsidR="00C6048B">
        <w:rPr>
          <w:sz w:val="24"/>
          <w:szCs w:val="24"/>
          <w:lang w:val="lt-LT"/>
        </w:rPr>
        <w:t>2</w:t>
      </w:r>
      <w:r>
        <w:rPr>
          <w:sz w:val="24"/>
          <w:szCs w:val="24"/>
          <w:lang w:val="lt-LT"/>
        </w:rPr>
        <w:t xml:space="preserve">. </w:t>
      </w:r>
      <w:r w:rsidR="005B6D93">
        <w:rPr>
          <w:sz w:val="24"/>
          <w:szCs w:val="24"/>
          <w:lang w:val="lt-LT"/>
        </w:rPr>
        <w:t>turėti gerus informacijos pristatymo sugebėjimus bei įgūdžius.</w:t>
      </w:r>
    </w:p>
    <w:p w14:paraId="622A4DD3" w14:textId="77777777" w:rsidR="00C96DD7" w:rsidRPr="00B83632" w:rsidRDefault="00C96DD7" w:rsidP="00D6411F">
      <w:pPr>
        <w:pStyle w:val="Pagrindinistekstas"/>
        <w:numPr>
          <w:ilvl w:val="0"/>
          <w:numId w:val="4"/>
        </w:numPr>
        <w:tabs>
          <w:tab w:val="left" w:pos="0"/>
          <w:tab w:val="left" w:pos="284"/>
        </w:tabs>
        <w:spacing w:after="0"/>
        <w:contextualSpacing/>
        <w:jc w:val="both"/>
      </w:pPr>
      <w:r>
        <w:t>Būti pareigingu, darbščiu, iniciatyviu, korektišku, kūrybišku, objektyviu.</w:t>
      </w:r>
    </w:p>
    <w:p w14:paraId="0BF8789D" w14:textId="77777777" w:rsidR="00C96DD7" w:rsidRDefault="00C96DD7" w:rsidP="00D6411F">
      <w:pPr>
        <w:pStyle w:val="Pagrindinistekstas"/>
        <w:numPr>
          <w:ilvl w:val="0"/>
          <w:numId w:val="4"/>
        </w:numPr>
        <w:tabs>
          <w:tab w:val="left" w:pos="0"/>
          <w:tab w:val="left" w:pos="284"/>
        </w:tabs>
        <w:spacing w:after="0"/>
        <w:contextualSpacing/>
        <w:jc w:val="both"/>
      </w:pPr>
      <w:r>
        <w:t>Nuolat siekti kvalifikacijos kėlimo.</w:t>
      </w:r>
    </w:p>
    <w:p w14:paraId="5637D429" w14:textId="197C698B" w:rsidR="00C96DD7" w:rsidRPr="00541C9B" w:rsidRDefault="00C96DD7" w:rsidP="00D6411F">
      <w:pPr>
        <w:pStyle w:val="Pagrindinistekstas"/>
        <w:numPr>
          <w:ilvl w:val="0"/>
          <w:numId w:val="4"/>
        </w:numPr>
        <w:tabs>
          <w:tab w:val="left" w:pos="0"/>
          <w:tab w:val="left" w:pos="284"/>
          <w:tab w:val="left" w:pos="426"/>
        </w:tabs>
        <w:spacing w:after="0"/>
        <w:contextualSpacing/>
        <w:jc w:val="both"/>
      </w:pPr>
      <w:r>
        <w:t xml:space="preserve">Dirbant vadovautis etikos, </w:t>
      </w:r>
      <w:proofErr w:type="spellStart"/>
      <w:r>
        <w:t>deontologijos</w:t>
      </w:r>
      <w:proofErr w:type="spellEnd"/>
      <w:r>
        <w:t xml:space="preserve"> ir </w:t>
      </w:r>
      <w:r w:rsidR="00D07AA3" w:rsidRPr="00DF560A">
        <w:t>mokyklos</w:t>
      </w:r>
      <w:r w:rsidR="00D07AA3">
        <w:t xml:space="preserve"> </w:t>
      </w:r>
      <w:r>
        <w:t>vidaus taisyklėmis.</w:t>
      </w:r>
    </w:p>
    <w:p w14:paraId="36D2FA6B" w14:textId="77777777" w:rsidR="002B5D19" w:rsidRPr="00635CBC" w:rsidRDefault="00D509E1" w:rsidP="00C96DD7">
      <w:pPr>
        <w:pStyle w:val="Default"/>
        <w:jc w:val="both"/>
      </w:pPr>
      <w:r w:rsidRPr="00635CBC">
        <w:t xml:space="preserve"> </w:t>
      </w:r>
      <w:r w:rsidR="002B5D19" w:rsidRPr="00635CBC">
        <w:t xml:space="preserve"> </w:t>
      </w:r>
    </w:p>
    <w:p w14:paraId="56DDA653" w14:textId="77777777" w:rsidR="00BD0D09" w:rsidRDefault="00BD0D09" w:rsidP="00BD0D09">
      <w:pPr>
        <w:keepNext/>
        <w:jc w:val="center"/>
        <w:outlineLvl w:val="1"/>
        <w:rPr>
          <w:b/>
          <w:bCs/>
          <w:szCs w:val="24"/>
          <w:lang w:eastAsia="lt-LT"/>
        </w:rPr>
      </w:pPr>
      <w:r>
        <w:rPr>
          <w:b/>
          <w:bCs/>
          <w:szCs w:val="24"/>
          <w:lang w:eastAsia="lt-LT"/>
        </w:rPr>
        <w:t>III SKYRIUS</w:t>
      </w:r>
    </w:p>
    <w:p w14:paraId="1042949F" w14:textId="77777777" w:rsidR="009775C6" w:rsidRPr="00BD0D09" w:rsidRDefault="009775C6" w:rsidP="00BD0D09">
      <w:pPr>
        <w:keepNext/>
        <w:jc w:val="center"/>
        <w:outlineLvl w:val="1"/>
        <w:rPr>
          <w:b/>
          <w:bCs/>
          <w:caps/>
          <w:szCs w:val="24"/>
          <w:lang w:eastAsia="lt-LT"/>
        </w:rPr>
      </w:pPr>
      <w:r w:rsidRPr="00BD0D09">
        <w:rPr>
          <w:b/>
          <w:bCs/>
          <w:szCs w:val="24"/>
          <w:lang w:eastAsia="lt-LT"/>
        </w:rPr>
        <w:t>ŠIAS PAREIGAS EINANČIO DARBUOTOJO FUNKCIJOS</w:t>
      </w:r>
    </w:p>
    <w:p w14:paraId="654C62C3" w14:textId="77777777" w:rsidR="009775C6" w:rsidRPr="00635CBC" w:rsidRDefault="009775C6" w:rsidP="009775C6">
      <w:pPr>
        <w:ind w:firstLine="62"/>
        <w:jc w:val="both"/>
        <w:rPr>
          <w:szCs w:val="24"/>
          <w:lang w:eastAsia="lt-LT"/>
        </w:rPr>
      </w:pPr>
    </w:p>
    <w:p w14:paraId="3E75CC39" w14:textId="79D5516A" w:rsidR="00922798" w:rsidRPr="00641201" w:rsidRDefault="00922798" w:rsidP="00641201">
      <w:pPr>
        <w:pStyle w:val="Sraopastraipa"/>
        <w:numPr>
          <w:ilvl w:val="0"/>
          <w:numId w:val="4"/>
        </w:numPr>
        <w:jc w:val="both"/>
        <w:rPr>
          <w:szCs w:val="24"/>
          <w:lang w:eastAsia="lt-LT"/>
        </w:rPr>
      </w:pPr>
      <w:r w:rsidRPr="00641201">
        <w:rPr>
          <w:szCs w:val="24"/>
          <w:lang w:eastAsia="lt-LT"/>
        </w:rPr>
        <w:t>Šias pareigas einantis darbuotojas vykdo šias funkcijas:</w:t>
      </w:r>
    </w:p>
    <w:p w14:paraId="6D5E901B" w14:textId="3339196B" w:rsidR="00641201" w:rsidRPr="00C6048B" w:rsidRDefault="00641201" w:rsidP="00C6048B">
      <w:pPr>
        <w:pStyle w:val="Sraopastraipa"/>
        <w:numPr>
          <w:ilvl w:val="1"/>
          <w:numId w:val="4"/>
        </w:numPr>
        <w:jc w:val="both"/>
        <w:rPr>
          <w:szCs w:val="24"/>
          <w:lang w:eastAsia="lt-LT"/>
        </w:rPr>
      </w:pPr>
      <w:r w:rsidRPr="00C6048B">
        <w:rPr>
          <w:szCs w:val="24"/>
          <w:lang w:eastAsia="lt-LT"/>
        </w:rPr>
        <w:t xml:space="preserve">Atlieka vaikų sveikatos stebėseną: </w:t>
      </w:r>
    </w:p>
    <w:p w14:paraId="5FCB5B56" w14:textId="2EEAE28A" w:rsidR="00641201" w:rsidRPr="00DF560A" w:rsidRDefault="00641201" w:rsidP="00641201">
      <w:pPr>
        <w:jc w:val="both"/>
        <w:rPr>
          <w:szCs w:val="24"/>
          <w:lang w:eastAsia="lt-LT"/>
        </w:rPr>
      </w:pPr>
      <w:r w:rsidRPr="00DF560A">
        <w:rPr>
          <w:szCs w:val="24"/>
          <w:lang w:eastAsia="lt-LT"/>
        </w:rPr>
        <w:t>11.1.1. Higienos instituto Vaikų sveikatos stebėsenos informacinėje sistemoje (VSS IS) analizuoja ir apibendrina mokyklą lankančių vaikų profilaktinių patikrinimų duomenis. Mokinių profilaktinių patikrinimų rezultatus pristato mokyklos darbuotojų susirinkime</w:t>
      </w:r>
      <w:r w:rsidR="00D9198C" w:rsidRPr="00DF560A">
        <w:t xml:space="preserve"> </w:t>
      </w:r>
      <w:r w:rsidR="00D9198C" w:rsidRPr="00DF560A">
        <w:rPr>
          <w:szCs w:val="24"/>
          <w:lang w:eastAsia="lt-LT"/>
        </w:rPr>
        <w:t>ne rečiau kaip 1-ą kartą metuose</w:t>
      </w:r>
      <w:r w:rsidRPr="00DF560A">
        <w:rPr>
          <w:szCs w:val="24"/>
          <w:lang w:eastAsia="lt-LT"/>
        </w:rPr>
        <w:t xml:space="preserve">. </w:t>
      </w:r>
    </w:p>
    <w:p w14:paraId="177BD214" w14:textId="40CA935F" w:rsidR="00641201" w:rsidRPr="00DF560A" w:rsidRDefault="00641201" w:rsidP="00641201">
      <w:pPr>
        <w:jc w:val="both"/>
        <w:rPr>
          <w:szCs w:val="24"/>
          <w:lang w:eastAsia="lt-LT"/>
        </w:rPr>
      </w:pPr>
      <w:r w:rsidRPr="00DF560A">
        <w:rPr>
          <w:szCs w:val="24"/>
          <w:lang w:eastAsia="lt-LT"/>
        </w:rPr>
        <w:t xml:space="preserve">11.1.2. informuoja raštu </w:t>
      </w:r>
      <w:r w:rsidRPr="00DF560A">
        <w:rPr>
          <w:strike/>
          <w:szCs w:val="24"/>
          <w:lang w:eastAsia="lt-LT"/>
        </w:rPr>
        <w:t>Įstaigos</w:t>
      </w:r>
      <w:r w:rsidRPr="00DF560A">
        <w:rPr>
          <w:szCs w:val="24"/>
          <w:lang w:eastAsia="lt-LT"/>
        </w:rPr>
        <w:t xml:space="preserve"> </w:t>
      </w:r>
      <w:r w:rsidR="00D07AA3" w:rsidRPr="00DF560A">
        <w:rPr>
          <w:szCs w:val="24"/>
          <w:lang w:eastAsia="lt-LT"/>
        </w:rPr>
        <w:t xml:space="preserve">Mokyklos </w:t>
      </w:r>
      <w:r w:rsidRPr="00DF560A">
        <w:rPr>
          <w:szCs w:val="24"/>
          <w:lang w:eastAsia="lt-LT"/>
        </w:rPr>
        <w:t xml:space="preserve">vadovą </w:t>
      </w:r>
      <w:r w:rsidR="00880821" w:rsidRPr="00DF560A">
        <w:rPr>
          <w:szCs w:val="24"/>
          <w:lang w:eastAsia="lt-LT"/>
        </w:rPr>
        <w:t xml:space="preserve">ir </w:t>
      </w:r>
      <w:r w:rsidR="00DE2CC5" w:rsidRPr="00DF560A">
        <w:rPr>
          <w:szCs w:val="24"/>
          <w:lang w:eastAsia="lt-LT"/>
        </w:rPr>
        <w:t>mokinio</w:t>
      </w:r>
      <w:r w:rsidR="00880821" w:rsidRPr="00DF560A">
        <w:rPr>
          <w:szCs w:val="24"/>
          <w:lang w:eastAsia="lt-LT"/>
        </w:rPr>
        <w:t xml:space="preserve"> tėvus</w:t>
      </w:r>
      <w:r w:rsidR="00EA5382" w:rsidRPr="00DF560A">
        <w:rPr>
          <w:szCs w:val="24"/>
          <w:lang w:eastAsia="lt-LT"/>
        </w:rPr>
        <w:t xml:space="preserve"> (ar mokinio atstovus pagal įstatymą) (toliau mokinio atstovai)</w:t>
      </w:r>
      <w:r w:rsidR="00880821" w:rsidRPr="00DF560A">
        <w:rPr>
          <w:szCs w:val="24"/>
          <w:lang w:eastAsia="lt-LT"/>
        </w:rPr>
        <w:t xml:space="preserve"> </w:t>
      </w:r>
      <w:r w:rsidRPr="00DF560A">
        <w:rPr>
          <w:szCs w:val="24"/>
          <w:lang w:eastAsia="lt-LT"/>
        </w:rPr>
        <w:t xml:space="preserve">apie profilaktiškai sveikatą nepasitikrinusius vaikus; </w:t>
      </w:r>
    </w:p>
    <w:p w14:paraId="043708F5" w14:textId="4469F327" w:rsidR="00641201" w:rsidRPr="00DF560A" w:rsidRDefault="00641201" w:rsidP="00641201">
      <w:pPr>
        <w:jc w:val="both"/>
        <w:rPr>
          <w:color w:val="FF0000"/>
          <w:szCs w:val="24"/>
          <w:lang w:eastAsia="lt-LT"/>
        </w:rPr>
      </w:pPr>
      <w:r w:rsidRPr="00AB245D">
        <w:rPr>
          <w:szCs w:val="24"/>
          <w:lang w:eastAsia="lt-LT"/>
        </w:rPr>
        <w:t>11.2</w:t>
      </w:r>
      <w:r w:rsidRPr="00C6048B">
        <w:rPr>
          <w:color w:val="FF0000"/>
          <w:szCs w:val="24"/>
          <w:lang w:eastAsia="lt-LT"/>
        </w:rPr>
        <w:t xml:space="preserve">. </w:t>
      </w:r>
      <w:r w:rsidRPr="00DF560A">
        <w:rPr>
          <w:szCs w:val="24"/>
          <w:lang w:eastAsia="lt-LT"/>
        </w:rPr>
        <w:t xml:space="preserve">teikia informaciją </w:t>
      </w:r>
      <w:r w:rsidR="00D07AA3" w:rsidRPr="00DF560A">
        <w:rPr>
          <w:szCs w:val="24"/>
          <w:lang w:eastAsia="lt-LT"/>
        </w:rPr>
        <w:t>Mokyklos</w:t>
      </w:r>
      <w:r w:rsidRPr="00DF560A">
        <w:rPr>
          <w:szCs w:val="24"/>
          <w:lang w:eastAsia="lt-LT"/>
        </w:rPr>
        <w:t xml:space="preserve"> vadovui ar jo įgaliotam asmeniui apie asmens sveikatos priežiūros įstaigų specialistų išvadas ir rekomendacijas, kurios reikalingos komplektuojant vaiko fizinio aktyvumo ugdymo grupę, pritaikant maitinimą, parenkant mokiniui tinkamą vietą klasėje ir tinkamą jo ūgiui suolą, įgyvendinant skubios pagalbos priemones mokiniams, sergantiems lėtinėmis neinfekcinėmis ligomis ir prižiūri jų įgyvendinimą; </w:t>
      </w:r>
    </w:p>
    <w:p w14:paraId="706550B0" w14:textId="54E9B7FC" w:rsidR="00641201" w:rsidRPr="00DF560A" w:rsidRDefault="00641201" w:rsidP="00641201">
      <w:pPr>
        <w:jc w:val="both"/>
        <w:rPr>
          <w:color w:val="FF0000"/>
          <w:szCs w:val="24"/>
          <w:lang w:eastAsia="lt-LT"/>
        </w:rPr>
      </w:pPr>
      <w:r w:rsidRPr="00DF560A">
        <w:rPr>
          <w:szCs w:val="24"/>
          <w:lang w:eastAsia="lt-LT"/>
        </w:rPr>
        <w:t>11.3</w:t>
      </w:r>
      <w:r w:rsidRPr="00DF560A">
        <w:rPr>
          <w:color w:val="FF0000"/>
          <w:szCs w:val="24"/>
          <w:lang w:eastAsia="lt-LT"/>
        </w:rPr>
        <w:t xml:space="preserve">. </w:t>
      </w:r>
      <w:r w:rsidRPr="00DF560A">
        <w:rPr>
          <w:szCs w:val="24"/>
          <w:lang w:eastAsia="lt-LT"/>
        </w:rPr>
        <w:t xml:space="preserve">padeda </w:t>
      </w:r>
      <w:r w:rsidR="00D07AA3" w:rsidRPr="00DF560A">
        <w:rPr>
          <w:szCs w:val="24"/>
          <w:lang w:eastAsia="lt-LT"/>
        </w:rPr>
        <w:t xml:space="preserve">Mokyklai </w:t>
      </w:r>
      <w:r w:rsidRPr="00DF560A">
        <w:rPr>
          <w:szCs w:val="24"/>
          <w:lang w:eastAsia="lt-LT"/>
        </w:rPr>
        <w:t>įgyvendinti asmens sveikatos priežiūros specialistų rekomendacijas mokiniams, sergantiems lėtinėmis neinfekcinėmis ligomis;</w:t>
      </w:r>
    </w:p>
    <w:p w14:paraId="5110EAFC" w14:textId="2FA012AE" w:rsidR="00F018BA" w:rsidRPr="00AB245D" w:rsidRDefault="00F018BA" w:rsidP="00922798">
      <w:pPr>
        <w:jc w:val="both"/>
        <w:rPr>
          <w:szCs w:val="24"/>
        </w:rPr>
      </w:pPr>
      <w:r w:rsidRPr="00AB245D">
        <w:rPr>
          <w:szCs w:val="24"/>
        </w:rPr>
        <w:t>11.</w:t>
      </w:r>
      <w:r w:rsidR="00DC2C30">
        <w:rPr>
          <w:szCs w:val="24"/>
        </w:rPr>
        <w:t>4</w:t>
      </w:r>
      <w:r w:rsidRPr="00AB245D">
        <w:rPr>
          <w:szCs w:val="24"/>
        </w:rPr>
        <w:t xml:space="preserve">. </w:t>
      </w:r>
      <w:r w:rsidR="00AB245D" w:rsidRPr="00DF560A">
        <w:rPr>
          <w:szCs w:val="24"/>
        </w:rPr>
        <w:t>pagal poreikį</w:t>
      </w:r>
      <w:r w:rsidR="00AB245D" w:rsidRPr="003E43DD">
        <w:rPr>
          <w:szCs w:val="24"/>
        </w:rPr>
        <w:t xml:space="preserve"> </w:t>
      </w:r>
      <w:r w:rsidRPr="00AB245D">
        <w:rPr>
          <w:szCs w:val="24"/>
        </w:rPr>
        <w:t xml:space="preserve">vertina </w:t>
      </w:r>
      <w:r w:rsidR="00457107" w:rsidRPr="00AB245D">
        <w:rPr>
          <w:szCs w:val="24"/>
        </w:rPr>
        <w:t xml:space="preserve">mokinio </w:t>
      </w:r>
      <w:r w:rsidRPr="00AB245D">
        <w:rPr>
          <w:szCs w:val="24"/>
        </w:rPr>
        <w:t>asmens higieną;</w:t>
      </w:r>
    </w:p>
    <w:p w14:paraId="17A3E2EC" w14:textId="25442B1F" w:rsidR="00457107" w:rsidRPr="00DF560A" w:rsidRDefault="00457107" w:rsidP="00457107">
      <w:pPr>
        <w:jc w:val="both"/>
        <w:rPr>
          <w:szCs w:val="24"/>
        </w:rPr>
      </w:pPr>
      <w:r w:rsidRPr="00DF560A">
        <w:rPr>
          <w:szCs w:val="24"/>
        </w:rPr>
        <w:t>11.</w:t>
      </w:r>
      <w:r w:rsidR="00DC2C30" w:rsidRPr="00DF560A">
        <w:rPr>
          <w:szCs w:val="24"/>
        </w:rPr>
        <w:t>5</w:t>
      </w:r>
      <w:r w:rsidRPr="00DF560A">
        <w:rPr>
          <w:szCs w:val="24"/>
        </w:rPr>
        <w:t xml:space="preserve">. registruoja mokinių nelaimingus atsitikimus, įvykusius </w:t>
      </w:r>
      <w:r w:rsidR="00D07AA3" w:rsidRPr="00DF560A">
        <w:rPr>
          <w:szCs w:val="24"/>
        </w:rPr>
        <w:t xml:space="preserve">Mokykloje </w:t>
      </w:r>
      <w:r w:rsidR="00AB245D" w:rsidRPr="00DF560A">
        <w:rPr>
          <w:szCs w:val="24"/>
        </w:rPr>
        <w:t xml:space="preserve">bei </w:t>
      </w:r>
      <w:r w:rsidRPr="00DF560A">
        <w:rPr>
          <w:szCs w:val="24"/>
        </w:rPr>
        <w:t xml:space="preserve">teikia informaciją </w:t>
      </w:r>
      <w:r w:rsidR="003E43DD" w:rsidRPr="00DF560A">
        <w:rPr>
          <w:strike/>
          <w:szCs w:val="24"/>
        </w:rPr>
        <w:t>Įstaigos</w:t>
      </w:r>
      <w:r w:rsidRPr="00DF560A">
        <w:rPr>
          <w:szCs w:val="24"/>
        </w:rPr>
        <w:t xml:space="preserve"> </w:t>
      </w:r>
      <w:r w:rsidR="00D07AA3" w:rsidRPr="00DF560A">
        <w:rPr>
          <w:szCs w:val="24"/>
        </w:rPr>
        <w:t xml:space="preserve">Mokyklos </w:t>
      </w:r>
      <w:r w:rsidRPr="00DF560A">
        <w:rPr>
          <w:szCs w:val="24"/>
        </w:rPr>
        <w:t>vadovui apie nelaimingą atsitikimą ir jo priežastis nedelsiant po įvykio;</w:t>
      </w:r>
    </w:p>
    <w:p w14:paraId="1A22791A" w14:textId="14950C25" w:rsidR="00922798" w:rsidRPr="00DF560A" w:rsidRDefault="00D7484B" w:rsidP="00922798">
      <w:pPr>
        <w:jc w:val="both"/>
        <w:rPr>
          <w:szCs w:val="24"/>
        </w:rPr>
      </w:pPr>
      <w:r w:rsidRPr="00DF560A">
        <w:rPr>
          <w:szCs w:val="24"/>
        </w:rPr>
        <w:t>11.</w:t>
      </w:r>
      <w:r w:rsidR="00DC2C30" w:rsidRPr="00DF560A">
        <w:rPr>
          <w:szCs w:val="24"/>
        </w:rPr>
        <w:t>6</w:t>
      </w:r>
      <w:r w:rsidRPr="00DF560A">
        <w:rPr>
          <w:szCs w:val="24"/>
        </w:rPr>
        <w:t xml:space="preserve">. konsultuoja mokyklos darbuotojus, mokinio tėvus </w:t>
      </w:r>
      <w:r w:rsidR="003177A7" w:rsidRPr="00DF560A">
        <w:rPr>
          <w:szCs w:val="24"/>
        </w:rPr>
        <w:t xml:space="preserve"> (</w:t>
      </w:r>
      <w:r w:rsidR="003E43DD" w:rsidRPr="00DF560A">
        <w:rPr>
          <w:szCs w:val="24"/>
        </w:rPr>
        <w:t>m</w:t>
      </w:r>
      <w:r w:rsidR="003177A7" w:rsidRPr="00DF560A">
        <w:rPr>
          <w:szCs w:val="24"/>
        </w:rPr>
        <w:t>okinio atstov</w:t>
      </w:r>
      <w:r w:rsidR="00EA5382" w:rsidRPr="00DF560A">
        <w:rPr>
          <w:szCs w:val="24"/>
        </w:rPr>
        <w:t>us</w:t>
      </w:r>
      <w:r w:rsidR="003177A7" w:rsidRPr="00DF560A">
        <w:rPr>
          <w:szCs w:val="24"/>
        </w:rPr>
        <w:t>)</w:t>
      </w:r>
      <w:r w:rsidRPr="00DF560A">
        <w:rPr>
          <w:szCs w:val="24"/>
        </w:rPr>
        <w:t xml:space="preserve"> mokinio sveikatos stiprinimo klausimais;</w:t>
      </w:r>
    </w:p>
    <w:p w14:paraId="291D0A59" w14:textId="1F07BD0D" w:rsidR="006F4F8E" w:rsidRPr="00DF560A" w:rsidRDefault="006F4F8E" w:rsidP="00922798">
      <w:pPr>
        <w:jc w:val="both"/>
        <w:rPr>
          <w:szCs w:val="24"/>
          <w:lang w:val="en-US"/>
        </w:rPr>
      </w:pPr>
      <w:r w:rsidRPr="00DF560A">
        <w:rPr>
          <w:szCs w:val="24"/>
        </w:rPr>
        <w:t xml:space="preserve">11.7. </w:t>
      </w:r>
      <w:bookmarkStart w:id="1" w:name="_Hlk177384515"/>
      <w:r w:rsidR="00D07AA3" w:rsidRPr="00DF560A">
        <w:rPr>
          <w:szCs w:val="24"/>
        </w:rPr>
        <w:t xml:space="preserve">pasitelkiant įvairias komunikavimo priemones (gyva konsultacija, el. paštas, el. dienynas, telefonas ar kt.) </w:t>
      </w:r>
      <w:r w:rsidRPr="00DF560A">
        <w:rPr>
          <w:szCs w:val="24"/>
        </w:rPr>
        <w:t>aptaria su mokinio, pradėjusio lankyti mokyklą, tėvais (-u) (</w:t>
      </w:r>
      <w:r w:rsidR="00EA5382" w:rsidRPr="00DF560A">
        <w:rPr>
          <w:szCs w:val="24"/>
        </w:rPr>
        <w:t>m</w:t>
      </w:r>
      <w:r w:rsidR="003177A7" w:rsidRPr="00DF560A">
        <w:rPr>
          <w:szCs w:val="24"/>
        </w:rPr>
        <w:t>okinio atstovais)</w:t>
      </w:r>
      <w:r w:rsidRPr="00DF560A">
        <w:rPr>
          <w:szCs w:val="24"/>
        </w:rPr>
        <w:t xml:space="preserve"> sveikatos stiprinimo ir saugos poreikį.</w:t>
      </w:r>
      <w:r w:rsidR="002D7B6B" w:rsidRPr="00DF560A">
        <w:rPr>
          <w:szCs w:val="24"/>
        </w:rPr>
        <w:t xml:space="preserve">  </w:t>
      </w:r>
      <w:bookmarkEnd w:id="1"/>
    </w:p>
    <w:p w14:paraId="378CA1B4" w14:textId="0675E449" w:rsidR="00922798" w:rsidRPr="00C6048B" w:rsidRDefault="00516043" w:rsidP="00922798">
      <w:pPr>
        <w:jc w:val="both"/>
        <w:rPr>
          <w:szCs w:val="24"/>
        </w:rPr>
      </w:pPr>
      <w:r w:rsidRPr="00C6048B">
        <w:rPr>
          <w:szCs w:val="24"/>
        </w:rPr>
        <w:t>11</w:t>
      </w:r>
      <w:r w:rsidR="00922798" w:rsidRPr="00C6048B">
        <w:rPr>
          <w:szCs w:val="24"/>
        </w:rPr>
        <w:t>.</w:t>
      </w:r>
      <w:r w:rsidR="00DC2C30" w:rsidRPr="00C6048B">
        <w:rPr>
          <w:szCs w:val="24"/>
        </w:rPr>
        <w:t>8</w:t>
      </w:r>
      <w:r w:rsidR="00922798" w:rsidRPr="00C6048B">
        <w:rPr>
          <w:szCs w:val="24"/>
        </w:rPr>
        <w:t>. identifikuoja mokinių sveikatos stiprinimo ir sveikatos žinių poreikį, sveikatos raštingumo lygį atsižvelgiant į jų amžiaus tarpsnius;</w:t>
      </w:r>
    </w:p>
    <w:p w14:paraId="25773307" w14:textId="34FFB3DF" w:rsidR="00057471" w:rsidRPr="00DF560A" w:rsidRDefault="00C6048B" w:rsidP="00C6048B">
      <w:pPr>
        <w:jc w:val="both"/>
        <w:rPr>
          <w:szCs w:val="24"/>
        </w:rPr>
      </w:pPr>
      <w:r w:rsidRPr="00DF560A">
        <w:rPr>
          <w:szCs w:val="24"/>
        </w:rPr>
        <w:t xml:space="preserve">11.9. </w:t>
      </w:r>
      <w:r w:rsidR="00057471" w:rsidRPr="00DF560A">
        <w:rPr>
          <w:szCs w:val="24"/>
        </w:rPr>
        <w:t xml:space="preserve">vertina Įstaigos aplinką dėl atitikties visuomenės sveikatos priežiūros teisės aktų reikalavimams ir supažindina su vertinimo rezultatais bei teikia rekomendacijas ir siūlymus </w:t>
      </w:r>
      <w:r w:rsidR="00D07AA3" w:rsidRPr="00DF560A">
        <w:rPr>
          <w:szCs w:val="24"/>
        </w:rPr>
        <w:t xml:space="preserve">Mokyklos </w:t>
      </w:r>
      <w:r w:rsidR="00057471" w:rsidRPr="00DF560A">
        <w:rPr>
          <w:szCs w:val="24"/>
        </w:rPr>
        <w:t xml:space="preserve">vadovui. </w:t>
      </w:r>
    </w:p>
    <w:p w14:paraId="04DECD13" w14:textId="4781FC68" w:rsidR="00922798" w:rsidRDefault="00516043" w:rsidP="00922798">
      <w:pPr>
        <w:jc w:val="both"/>
        <w:rPr>
          <w:szCs w:val="24"/>
        </w:rPr>
      </w:pPr>
      <w:r>
        <w:rPr>
          <w:szCs w:val="24"/>
        </w:rPr>
        <w:t>11</w:t>
      </w:r>
      <w:r w:rsidR="00922798">
        <w:rPr>
          <w:szCs w:val="24"/>
        </w:rPr>
        <w:t>.1</w:t>
      </w:r>
      <w:r w:rsidR="00621DAF">
        <w:rPr>
          <w:szCs w:val="24"/>
        </w:rPr>
        <w:t>0</w:t>
      </w:r>
      <w:r w:rsidR="00922798">
        <w:rPr>
          <w:szCs w:val="24"/>
        </w:rPr>
        <w:t xml:space="preserve"> organizuoja, veda sveikatos ugdymo užsiėmimus (pamokas, diskusijas, konkursus ir pan.), rengia stendinius pranešimus, parodas, </w:t>
      </w:r>
      <w:r w:rsidR="00E86D83" w:rsidRPr="00DF560A">
        <w:rPr>
          <w:szCs w:val="24"/>
        </w:rPr>
        <w:t>pranešimus</w:t>
      </w:r>
      <w:r w:rsidR="00922798" w:rsidRPr="00DF560A">
        <w:rPr>
          <w:szCs w:val="24"/>
        </w:rPr>
        <w:t xml:space="preserve"> </w:t>
      </w:r>
      <w:r w:rsidR="00522CBD">
        <w:rPr>
          <w:szCs w:val="24"/>
        </w:rPr>
        <w:t>m</w:t>
      </w:r>
      <w:r w:rsidR="00922798">
        <w:rPr>
          <w:szCs w:val="24"/>
        </w:rPr>
        <w:t xml:space="preserve">okiniams, jų tėvams </w:t>
      </w:r>
      <w:r w:rsidR="004E1518" w:rsidRPr="00DF560A">
        <w:rPr>
          <w:szCs w:val="24"/>
        </w:rPr>
        <w:t>(</w:t>
      </w:r>
      <w:r w:rsidR="00AD3A65" w:rsidRPr="00DF560A">
        <w:rPr>
          <w:szCs w:val="24"/>
        </w:rPr>
        <w:t>m</w:t>
      </w:r>
      <w:r w:rsidR="004E1518" w:rsidRPr="00DF560A">
        <w:rPr>
          <w:szCs w:val="24"/>
        </w:rPr>
        <w:t>okinio atstovams)</w:t>
      </w:r>
      <w:r w:rsidR="00922798">
        <w:rPr>
          <w:szCs w:val="24"/>
        </w:rPr>
        <w:t xml:space="preserve"> ir </w:t>
      </w:r>
      <w:r w:rsidR="00C06BEF">
        <w:rPr>
          <w:szCs w:val="24"/>
        </w:rPr>
        <w:t>m</w:t>
      </w:r>
      <w:r w:rsidR="00922798">
        <w:rPr>
          <w:szCs w:val="24"/>
        </w:rPr>
        <w:t>okyklos darbuotojams</w:t>
      </w:r>
      <w:r w:rsidR="00DF560A" w:rsidRPr="00DF560A">
        <w:rPr>
          <w:szCs w:val="24"/>
        </w:rPr>
        <w:t xml:space="preserve"> </w:t>
      </w:r>
      <w:r w:rsidR="004E1518" w:rsidRPr="00DF560A">
        <w:rPr>
          <w:szCs w:val="24"/>
        </w:rPr>
        <w:t>mokinių</w:t>
      </w:r>
      <w:r w:rsidR="00922798" w:rsidRPr="00DF560A">
        <w:rPr>
          <w:szCs w:val="24"/>
        </w:rPr>
        <w:t xml:space="preserve"> </w:t>
      </w:r>
      <w:r w:rsidR="00922798">
        <w:rPr>
          <w:szCs w:val="24"/>
        </w:rPr>
        <w:t>sveikatos klausimais.</w:t>
      </w:r>
    </w:p>
    <w:p w14:paraId="726DF976" w14:textId="60BD0CA1" w:rsidR="00922798" w:rsidRDefault="00516043" w:rsidP="00922798">
      <w:pPr>
        <w:jc w:val="both"/>
        <w:rPr>
          <w:szCs w:val="24"/>
        </w:rPr>
      </w:pPr>
      <w:r>
        <w:rPr>
          <w:szCs w:val="24"/>
        </w:rPr>
        <w:t>11</w:t>
      </w:r>
      <w:r w:rsidR="00922798" w:rsidRPr="00635CBC">
        <w:rPr>
          <w:szCs w:val="24"/>
        </w:rPr>
        <w:t>.1</w:t>
      </w:r>
      <w:r w:rsidR="00882CFD">
        <w:rPr>
          <w:szCs w:val="24"/>
        </w:rPr>
        <w:t>1</w:t>
      </w:r>
      <w:r w:rsidR="00922798" w:rsidRPr="00635CBC">
        <w:rPr>
          <w:szCs w:val="24"/>
        </w:rPr>
        <w:t>. tei</w:t>
      </w:r>
      <w:r w:rsidR="00922798">
        <w:rPr>
          <w:szCs w:val="24"/>
        </w:rPr>
        <w:t>kia</w:t>
      </w:r>
      <w:r w:rsidR="00922798" w:rsidRPr="00635CBC">
        <w:rPr>
          <w:szCs w:val="24"/>
        </w:rPr>
        <w:t xml:space="preserve"> ir (ar) koordinuo</w:t>
      </w:r>
      <w:r w:rsidR="00922798">
        <w:rPr>
          <w:szCs w:val="24"/>
        </w:rPr>
        <w:t>ja</w:t>
      </w:r>
      <w:r w:rsidR="00922798" w:rsidRPr="00635CBC">
        <w:rPr>
          <w:szCs w:val="24"/>
        </w:rPr>
        <w:t xml:space="preserve"> pirmosios pagalbos teikimą </w:t>
      </w:r>
      <w:r w:rsidR="00D07AA3" w:rsidRPr="00DF560A">
        <w:rPr>
          <w:szCs w:val="24"/>
        </w:rPr>
        <w:t>M</w:t>
      </w:r>
      <w:r w:rsidR="00922798" w:rsidRPr="00DF560A">
        <w:rPr>
          <w:szCs w:val="24"/>
        </w:rPr>
        <w:t>okykloje</w:t>
      </w:r>
      <w:r w:rsidR="00922798" w:rsidRPr="00635CBC">
        <w:rPr>
          <w:szCs w:val="24"/>
        </w:rPr>
        <w:t>;</w:t>
      </w:r>
    </w:p>
    <w:p w14:paraId="671E6AB3" w14:textId="232A7BBC" w:rsidR="00AB245D" w:rsidRPr="00DF560A" w:rsidRDefault="00AB245D" w:rsidP="00922798">
      <w:pPr>
        <w:jc w:val="both"/>
        <w:rPr>
          <w:szCs w:val="24"/>
        </w:rPr>
      </w:pPr>
      <w:r w:rsidRPr="00AB245D">
        <w:rPr>
          <w:szCs w:val="24"/>
        </w:rPr>
        <w:lastRenderedPageBreak/>
        <w:t>11.1</w:t>
      </w:r>
      <w:r w:rsidR="00882CFD">
        <w:rPr>
          <w:szCs w:val="24"/>
        </w:rPr>
        <w:t>2</w:t>
      </w:r>
      <w:r w:rsidRPr="00AB245D">
        <w:rPr>
          <w:szCs w:val="24"/>
        </w:rPr>
        <w:t xml:space="preserve">. prižiūri </w:t>
      </w:r>
      <w:r w:rsidR="00397058" w:rsidRPr="00DF560A">
        <w:rPr>
          <w:szCs w:val="24"/>
        </w:rPr>
        <w:t>M</w:t>
      </w:r>
      <w:r w:rsidR="006E3DC9" w:rsidRPr="00DF560A">
        <w:rPr>
          <w:szCs w:val="24"/>
        </w:rPr>
        <w:t>okykloje</w:t>
      </w:r>
      <w:r w:rsidRPr="00DF560A">
        <w:rPr>
          <w:szCs w:val="24"/>
        </w:rPr>
        <w:t xml:space="preserve"> </w:t>
      </w:r>
      <w:r w:rsidRPr="00AB245D">
        <w:rPr>
          <w:szCs w:val="24"/>
        </w:rPr>
        <w:t>esančius pirmosios pagalbos rinkinius</w:t>
      </w:r>
      <w:r w:rsidR="00287CF4">
        <w:rPr>
          <w:szCs w:val="24"/>
        </w:rPr>
        <w:t xml:space="preserve">, </w:t>
      </w:r>
      <w:r w:rsidR="006E3DC9" w:rsidRPr="00DF560A">
        <w:rPr>
          <w:szCs w:val="24"/>
        </w:rPr>
        <w:t xml:space="preserve">ir esant neatitikimams informuoja </w:t>
      </w:r>
      <w:r w:rsidR="00397058" w:rsidRPr="00DF560A">
        <w:rPr>
          <w:szCs w:val="24"/>
        </w:rPr>
        <w:t xml:space="preserve">Mokyklos </w:t>
      </w:r>
      <w:r w:rsidR="006E3DC9" w:rsidRPr="00DF560A">
        <w:rPr>
          <w:szCs w:val="24"/>
        </w:rPr>
        <w:t>vadovą</w:t>
      </w:r>
      <w:r w:rsidRPr="00DF560A">
        <w:rPr>
          <w:szCs w:val="24"/>
        </w:rPr>
        <w:t>;</w:t>
      </w:r>
    </w:p>
    <w:p w14:paraId="52D29E7E" w14:textId="6F691C3B" w:rsidR="00922798" w:rsidRDefault="00516043" w:rsidP="00922798">
      <w:pPr>
        <w:jc w:val="both"/>
        <w:rPr>
          <w:color w:val="000000"/>
          <w:szCs w:val="24"/>
        </w:rPr>
      </w:pPr>
      <w:r>
        <w:rPr>
          <w:szCs w:val="24"/>
        </w:rPr>
        <w:t>11</w:t>
      </w:r>
      <w:r w:rsidR="00922798">
        <w:rPr>
          <w:szCs w:val="24"/>
        </w:rPr>
        <w:t>.1</w:t>
      </w:r>
      <w:r w:rsidR="00882CFD">
        <w:rPr>
          <w:szCs w:val="24"/>
        </w:rPr>
        <w:t>3</w:t>
      </w:r>
      <w:r w:rsidR="00922798">
        <w:rPr>
          <w:szCs w:val="24"/>
        </w:rPr>
        <w:t>. planuoja</w:t>
      </w:r>
      <w:r w:rsidR="00922798" w:rsidRPr="00635CBC">
        <w:rPr>
          <w:color w:val="000000"/>
          <w:szCs w:val="24"/>
        </w:rPr>
        <w:t xml:space="preserve"> ir taik</w:t>
      </w:r>
      <w:r w:rsidR="00922798">
        <w:rPr>
          <w:color w:val="000000"/>
          <w:szCs w:val="24"/>
        </w:rPr>
        <w:t>o</w:t>
      </w:r>
      <w:r w:rsidR="00922798" w:rsidRPr="00635CBC">
        <w:rPr>
          <w:szCs w:val="24"/>
        </w:rPr>
        <w:t xml:space="preserve"> u</w:t>
      </w:r>
      <w:r w:rsidR="00922798" w:rsidRPr="00635CBC">
        <w:rPr>
          <w:color w:val="000000"/>
          <w:szCs w:val="24"/>
        </w:rPr>
        <w:t>žkrečiamųjų ligų ir jų plitimo profilaktikos priemones pagal kompetenciją;</w:t>
      </w:r>
    </w:p>
    <w:p w14:paraId="531E519A" w14:textId="2FD9AD58" w:rsidR="006F4F8E" w:rsidRPr="00DF560A" w:rsidRDefault="006F4F8E" w:rsidP="00922798">
      <w:pPr>
        <w:jc w:val="both"/>
        <w:rPr>
          <w:szCs w:val="24"/>
        </w:rPr>
      </w:pPr>
      <w:r>
        <w:rPr>
          <w:color w:val="000000"/>
          <w:szCs w:val="24"/>
        </w:rPr>
        <w:t xml:space="preserve">11.15. </w:t>
      </w:r>
      <w:r w:rsidRPr="00DF560A">
        <w:rPr>
          <w:szCs w:val="24"/>
        </w:rPr>
        <w:t xml:space="preserve">konsultuoja ir vykdo prevencinius veiksmus kartu su </w:t>
      </w:r>
      <w:r w:rsidR="00397058" w:rsidRPr="00DF560A">
        <w:rPr>
          <w:szCs w:val="24"/>
        </w:rPr>
        <w:t xml:space="preserve">Mokyklos </w:t>
      </w:r>
      <w:r w:rsidRPr="00DF560A">
        <w:rPr>
          <w:szCs w:val="24"/>
        </w:rPr>
        <w:t>vadovu dėl ligos židinio ar protrūkio kontrolės priemonių įgyvendinimo;</w:t>
      </w:r>
    </w:p>
    <w:p w14:paraId="7503F7F1" w14:textId="2224C75D" w:rsidR="00287CF4" w:rsidRPr="00DF560A" w:rsidRDefault="00516043" w:rsidP="00922798">
      <w:pPr>
        <w:jc w:val="both"/>
        <w:rPr>
          <w:szCs w:val="24"/>
        </w:rPr>
      </w:pPr>
      <w:r>
        <w:rPr>
          <w:szCs w:val="24"/>
        </w:rPr>
        <w:t>11</w:t>
      </w:r>
      <w:r w:rsidR="00922798" w:rsidRPr="00635CBC">
        <w:rPr>
          <w:szCs w:val="24"/>
        </w:rPr>
        <w:t>.1</w:t>
      </w:r>
      <w:r w:rsidR="00882CFD">
        <w:rPr>
          <w:szCs w:val="24"/>
        </w:rPr>
        <w:t>6</w:t>
      </w:r>
      <w:r w:rsidR="00922798" w:rsidRPr="00635CBC">
        <w:rPr>
          <w:szCs w:val="24"/>
        </w:rPr>
        <w:t>. konsultuo</w:t>
      </w:r>
      <w:r w:rsidR="00922798">
        <w:rPr>
          <w:szCs w:val="24"/>
        </w:rPr>
        <w:t xml:space="preserve">ja </w:t>
      </w:r>
      <w:r w:rsidR="005379B7">
        <w:rPr>
          <w:szCs w:val="24"/>
        </w:rPr>
        <w:t xml:space="preserve">ir </w:t>
      </w:r>
      <w:r w:rsidR="005379B7" w:rsidRPr="00DF560A">
        <w:rPr>
          <w:szCs w:val="24"/>
        </w:rPr>
        <w:t>teikia rekomendacijas</w:t>
      </w:r>
      <w:r w:rsidR="00922798" w:rsidRPr="00635CBC">
        <w:rPr>
          <w:szCs w:val="24"/>
        </w:rPr>
        <w:t xml:space="preserve"> </w:t>
      </w:r>
      <w:r w:rsidR="00522CBD">
        <w:rPr>
          <w:szCs w:val="24"/>
        </w:rPr>
        <w:t>m</w:t>
      </w:r>
      <w:r w:rsidR="00922798" w:rsidRPr="00635CBC">
        <w:rPr>
          <w:szCs w:val="24"/>
        </w:rPr>
        <w:t xml:space="preserve">okyklos ar maitinimo paslaugų teikėjų </w:t>
      </w:r>
      <w:r w:rsidR="00922798" w:rsidRPr="00DF560A">
        <w:rPr>
          <w:szCs w:val="24"/>
        </w:rPr>
        <w:t>darbuotoj</w:t>
      </w:r>
      <w:r w:rsidR="00397058" w:rsidRPr="00DF560A">
        <w:rPr>
          <w:szCs w:val="24"/>
        </w:rPr>
        <w:t>ams</w:t>
      </w:r>
      <w:r w:rsidR="00922798" w:rsidRPr="00DF560A">
        <w:rPr>
          <w:szCs w:val="24"/>
        </w:rPr>
        <w:t>,</w:t>
      </w:r>
      <w:r w:rsidR="00922798" w:rsidRPr="00635CBC">
        <w:rPr>
          <w:szCs w:val="24"/>
        </w:rPr>
        <w:t xml:space="preserve"> atsaking</w:t>
      </w:r>
      <w:r w:rsidR="00397058" w:rsidRPr="00DF560A">
        <w:rPr>
          <w:szCs w:val="24"/>
        </w:rPr>
        <w:t>iems</w:t>
      </w:r>
      <w:r w:rsidR="00922798" w:rsidRPr="00DF560A">
        <w:rPr>
          <w:szCs w:val="24"/>
        </w:rPr>
        <w:t xml:space="preserve"> </w:t>
      </w:r>
      <w:r w:rsidR="00922798" w:rsidRPr="00635CBC">
        <w:rPr>
          <w:szCs w:val="24"/>
        </w:rPr>
        <w:t xml:space="preserve">už mokinių maitinimą, sveikos mitybos ir maisto saugos klausimais; </w:t>
      </w:r>
    </w:p>
    <w:p w14:paraId="2E9DD9C2" w14:textId="50D3BF79" w:rsidR="00E86D83" w:rsidRPr="00160A41" w:rsidRDefault="00287CF4" w:rsidP="00922798">
      <w:pPr>
        <w:jc w:val="both"/>
        <w:rPr>
          <w:b/>
          <w:szCs w:val="24"/>
        </w:rPr>
      </w:pPr>
      <w:r>
        <w:rPr>
          <w:szCs w:val="24"/>
        </w:rPr>
        <w:t>11.1</w:t>
      </w:r>
      <w:r w:rsidR="00882CFD">
        <w:rPr>
          <w:szCs w:val="24"/>
        </w:rPr>
        <w:t>7</w:t>
      </w:r>
      <w:r>
        <w:rPr>
          <w:szCs w:val="24"/>
        </w:rPr>
        <w:t xml:space="preserve">. </w:t>
      </w:r>
      <w:r w:rsidR="00E86D83" w:rsidRPr="00DF560A">
        <w:rPr>
          <w:szCs w:val="24"/>
        </w:rPr>
        <w:t xml:space="preserve">prižiūri </w:t>
      </w:r>
      <w:r w:rsidR="003177A7" w:rsidRPr="00DF560A">
        <w:rPr>
          <w:szCs w:val="24"/>
        </w:rPr>
        <w:t>mokinių</w:t>
      </w:r>
      <w:r w:rsidR="00E86D83" w:rsidRPr="00DF560A">
        <w:rPr>
          <w:szCs w:val="24"/>
        </w:rPr>
        <w:t xml:space="preserve"> maitinimo organizavimo atitiktį nustatytą Vaikų maitinimo organizavimo tvarkos apraše, pagal 1 priede visuomenės sveikatos specialistui priskirtas/nustatytas funkcijas.</w:t>
      </w:r>
      <w:r w:rsidR="005379B7">
        <w:rPr>
          <w:b/>
          <w:szCs w:val="24"/>
        </w:rPr>
        <w:t xml:space="preserve"> </w:t>
      </w:r>
    </w:p>
    <w:p w14:paraId="660751A3" w14:textId="1324D197" w:rsidR="00631DBD" w:rsidRPr="00287CF4" w:rsidRDefault="00631DBD" w:rsidP="00922798">
      <w:pPr>
        <w:jc w:val="both"/>
        <w:rPr>
          <w:szCs w:val="24"/>
        </w:rPr>
      </w:pPr>
      <w:r w:rsidRPr="00287CF4">
        <w:rPr>
          <w:szCs w:val="24"/>
        </w:rPr>
        <w:t>11.</w:t>
      </w:r>
      <w:r w:rsidR="00DC2C30" w:rsidRPr="00287CF4">
        <w:rPr>
          <w:szCs w:val="24"/>
        </w:rPr>
        <w:t>1</w:t>
      </w:r>
      <w:r w:rsidR="00882CFD">
        <w:rPr>
          <w:szCs w:val="24"/>
        </w:rPr>
        <w:t>8</w:t>
      </w:r>
      <w:r w:rsidRPr="00287CF4">
        <w:rPr>
          <w:szCs w:val="24"/>
        </w:rPr>
        <w:t>. ne rečiau kaip kartą per dvi savaites pildo Valgiaraščių ir vaikų maitinimo atitikties patikrinimo žurnalą;</w:t>
      </w:r>
    </w:p>
    <w:p w14:paraId="26B84997" w14:textId="6A5B4F96" w:rsidR="00A9090E" w:rsidRPr="00DF560A" w:rsidRDefault="00A9090E" w:rsidP="00922798">
      <w:pPr>
        <w:jc w:val="both"/>
        <w:rPr>
          <w:color w:val="FF0000"/>
          <w:szCs w:val="24"/>
        </w:rPr>
      </w:pPr>
      <w:r w:rsidRPr="00DF560A">
        <w:rPr>
          <w:szCs w:val="24"/>
        </w:rPr>
        <w:t>11.</w:t>
      </w:r>
      <w:r w:rsidR="00882CFD" w:rsidRPr="00DF560A">
        <w:rPr>
          <w:szCs w:val="24"/>
        </w:rPr>
        <w:t>19</w:t>
      </w:r>
      <w:r w:rsidRPr="00DF560A">
        <w:rPr>
          <w:szCs w:val="24"/>
        </w:rPr>
        <w:t xml:space="preserve">. </w:t>
      </w:r>
      <w:r w:rsidR="00F25094" w:rsidRPr="00DF560A">
        <w:rPr>
          <w:szCs w:val="24"/>
        </w:rPr>
        <w:t>i</w:t>
      </w:r>
      <w:r w:rsidRPr="00DF560A">
        <w:rPr>
          <w:szCs w:val="24"/>
        </w:rPr>
        <w:t>nicijuoja pritaikyto maitinimo organizavimą;</w:t>
      </w:r>
    </w:p>
    <w:p w14:paraId="5A50D870" w14:textId="143F78F7" w:rsidR="00922798" w:rsidRDefault="00516043" w:rsidP="00922798">
      <w:pPr>
        <w:jc w:val="both"/>
        <w:rPr>
          <w:szCs w:val="24"/>
        </w:rPr>
      </w:pPr>
      <w:r>
        <w:rPr>
          <w:szCs w:val="24"/>
        </w:rPr>
        <w:t>11</w:t>
      </w:r>
      <w:r w:rsidR="00922798" w:rsidRPr="00635CBC">
        <w:rPr>
          <w:szCs w:val="24"/>
        </w:rPr>
        <w:t>.</w:t>
      </w:r>
      <w:r w:rsidR="00E36639">
        <w:rPr>
          <w:szCs w:val="24"/>
        </w:rPr>
        <w:t>2</w:t>
      </w:r>
      <w:r w:rsidR="00882CFD">
        <w:rPr>
          <w:szCs w:val="24"/>
        </w:rPr>
        <w:t>0</w:t>
      </w:r>
      <w:r w:rsidR="00922798" w:rsidRPr="00635CBC">
        <w:rPr>
          <w:szCs w:val="24"/>
        </w:rPr>
        <w:t xml:space="preserve">. </w:t>
      </w:r>
      <w:r w:rsidR="005379B7" w:rsidRPr="00DF560A">
        <w:rPr>
          <w:szCs w:val="24"/>
        </w:rPr>
        <w:t>pagal poreikį</w:t>
      </w:r>
      <w:r w:rsidR="005379B7">
        <w:rPr>
          <w:szCs w:val="24"/>
        </w:rPr>
        <w:t xml:space="preserve"> </w:t>
      </w:r>
      <w:r w:rsidR="00922798" w:rsidRPr="00635CBC">
        <w:rPr>
          <w:szCs w:val="24"/>
        </w:rPr>
        <w:t>dalyvau</w:t>
      </w:r>
      <w:r w:rsidR="00922798">
        <w:rPr>
          <w:szCs w:val="24"/>
        </w:rPr>
        <w:t>ja</w:t>
      </w:r>
      <w:r w:rsidR="00922798" w:rsidRPr="00635CBC">
        <w:rPr>
          <w:szCs w:val="24"/>
        </w:rPr>
        <w:t xml:space="preserve"> </w:t>
      </w:r>
      <w:r w:rsidR="00522CBD">
        <w:rPr>
          <w:szCs w:val="24"/>
        </w:rPr>
        <w:t>m</w:t>
      </w:r>
      <w:r w:rsidR="00922798" w:rsidRPr="00635CBC">
        <w:rPr>
          <w:szCs w:val="24"/>
        </w:rPr>
        <w:t>okyklos vaiko gerovės komisijos veikloje;</w:t>
      </w:r>
    </w:p>
    <w:p w14:paraId="605AEA12" w14:textId="66656F47" w:rsidR="00287CF4" w:rsidRPr="00710877" w:rsidRDefault="00287CF4" w:rsidP="00287CF4">
      <w:pPr>
        <w:autoSpaceDE w:val="0"/>
        <w:autoSpaceDN w:val="0"/>
        <w:adjustRightInd w:val="0"/>
        <w:jc w:val="both"/>
        <w:rPr>
          <w:rFonts w:eastAsiaTheme="minorHAnsi"/>
          <w:szCs w:val="24"/>
        </w:rPr>
      </w:pPr>
      <w:r w:rsidRPr="008756E6">
        <w:rPr>
          <w:rFonts w:eastAsiaTheme="minorHAnsi"/>
          <w:szCs w:val="24"/>
        </w:rPr>
        <w:t>11.2</w:t>
      </w:r>
      <w:r w:rsidR="00882CFD">
        <w:rPr>
          <w:rFonts w:eastAsiaTheme="minorHAnsi"/>
          <w:szCs w:val="24"/>
        </w:rPr>
        <w:t>1</w:t>
      </w:r>
      <w:r w:rsidRPr="008756E6">
        <w:rPr>
          <w:rFonts w:eastAsiaTheme="minorHAnsi"/>
          <w:szCs w:val="24"/>
        </w:rPr>
        <w:t xml:space="preserve">. vykdo specialistui priskirtas ir su </w:t>
      </w:r>
      <w:r w:rsidR="00397058" w:rsidRPr="008756E6">
        <w:rPr>
          <w:rFonts w:eastAsiaTheme="minorHAnsi"/>
          <w:szCs w:val="24"/>
        </w:rPr>
        <w:t>v</w:t>
      </w:r>
      <w:r w:rsidRPr="008756E6">
        <w:rPr>
          <w:rFonts w:eastAsiaTheme="minorHAnsi"/>
          <w:szCs w:val="24"/>
        </w:rPr>
        <w:t xml:space="preserve">isuomenės sveikatos biuru suderintas funkcijas, kurios numatytos mokyklos vidaus tvarkos dokumentuose: mokinių apžiūros dėl asmens higienos; mokyklos darbuotojų veiksmų mokiniui susirgus ar patyrus traumą </w:t>
      </w:r>
      <w:r w:rsidR="00397058" w:rsidRPr="008756E6">
        <w:rPr>
          <w:rFonts w:eastAsiaTheme="minorHAnsi"/>
          <w:szCs w:val="24"/>
        </w:rPr>
        <w:t>M</w:t>
      </w:r>
      <w:r w:rsidRPr="008756E6">
        <w:rPr>
          <w:rFonts w:eastAsiaTheme="minorHAnsi"/>
          <w:szCs w:val="24"/>
        </w:rPr>
        <w:t xml:space="preserve">okykloje ir teisėtų mokinio atstovų informavimo apie </w:t>
      </w:r>
      <w:r w:rsidR="00397058" w:rsidRPr="008756E6">
        <w:rPr>
          <w:rFonts w:eastAsiaTheme="minorHAnsi"/>
          <w:szCs w:val="24"/>
        </w:rPr>
        <w:t>M</w:t>
      </w:r>
      <w:r w:rsidRPr="008756E6">
        <w:rPr>
          <w:rFonts w:eastAsiaTheme="minorHAnsi"/>
          <w:szCs w:val="24"/>
        </w:rPr>
        <w:t xml:space="preserve">okykloje patirtą traumą ar ūmų sveikatos sutrikimą; pirmosios pagalbos organizavimo; </w:t>
      </w:r>
      <w:r w:rsidR="00397058" w:rsidRPr="00DF560A">
        <w:rPr>
          <w:rFonts w:eastAsiaTheme="minorHAnsi"/>
          <w:szCs w:val="24"/>
        </w:rPr>
        <w:t>pagalbos mokinio savirūpai pagal gydytojų rekomendacijas užtikrinimo (</w:t>
      </w:r>
      <w:r w:rsidR="008756E6" w:rsidRPr="00DF560A">
        <w:rPr>
          <w:rFonts w:eastAsiaTheme="minorHAnsi"/>
          <w:szCs w:val="24"/>
        </w:rPr>
        <w:t>pvz., vaistų laikymo, išdavimo, naudojimo ir kt.);</w:t>
      </w:r>
      <w:r w:rsidR="008756E6" w:rsidRPr="008756E6">
        <w:rPr>
          <w:rFonts w:eastAsiaTheme="minorHAnsi"/>
          <w:szCs w:val="24"/>
        </w:rPr>
        <w:t xml:space="preserve"> M</w:t>
      </w:r>
      <w:r w:rsidRPr="008756E6">
        <w:rPr>
          <w:rFonts w:eastAsiaTheme="minorHAnsi"/>
          <w:szCs w:val="24"/>
        </w:rPr>
        <w:t>okyklos darbuotojų veiksm</w:t>
      </w:r>
      <w:r w:rsidR="008756E6" w:rsidRPr="008756E6">
        <w:rPr>
          <w:rFonts w:eastAsiaTheme="minorHAnsi"/>
          <w:szCs w:val="24"/>
        </w:rPr>
        <w:t>ų</w:t>
      </w:r>
      <w:r w:rsidRPr="008756E6">
        <w:rPr>
          <w:rFonts w:eastAsiaTheme="minorHAnsi"/>
          <w:szCs w:val="24"/>
        </w:rPr>
        <w:t xml:space="preserve"> įtarus mokinį vartojus alkoholį, tabaką ir (ar) kitas psichiką veikiančias medžiagas; bei kiti pagal poreikį atsirandantys dokumentai.</w:t>
      </w:r>
    </w:p>
    <w:p w14:paraId="4527EBAC" w14:textId="5C6AED54" w:rsidR="00AD73D4" w:rsidRDefault="00516043" w:rsidP="00922798">
      <w:pPr>
        <w:autoSpaceDE w:val="0"/>
        <w:autoSpaceDN w:val="0"/>
        <w:adjustRightInd w:val="0"/>
        <w:jc w:val="both"/>
        <w:rPr>
          <w:rFonts w:eastAsiaTheme="minorHAnsi"/>
          <w:szCs w:val="24"/>
        </w:rPr>
      </w:pPr>
      <w:bookmarkStart w:id="2" w:name="_Hlk177379645"/>
      <w:r>
        <w:t>11</w:t>
      </w:r>
      <w:r w:rsidR="00AD73D4">
        <w:t>.2</w:t>
      </w:r>
      <w:r w:rsidR="00882CFD">
        <w:t>2</w:t>
      </w:r>
      <w:r w:rsidR="00AD73D4">
        <w:t xml:space="preserve">. </w:t>
      </w:r>
      <w:r w:rsidR="00AD73D4" w:rsidRPr="00F34459">
        <w:t xml:space="preserve">įtarus vaiko atžvilgiu naudojamą psichologinį, fizinį ar seksualinį smurtą, nedelsiant apie </w:t>
      </w:r>
      <w:r w:rsidR="00AD73D4">
        <w:t xml:space="preserve">tai praneša </w:t>
      </w:r>
      <w:r w:rsidR="008756E6" w:rsidRPr="00DF560A">
        <w:t>Mokyklos</w:t>
      </w:r>
      <w:r w:rsidR="008756E6">
        <w:t xml:space="preserve"> </w:t>
      </w:r>
      <w:r w:rsidR="00AD73D4">
        <w:t xml:space="preserve">vadovui, </w:t>
      </w:r>
      <w:r w:rsidR="00A2463E" w:rsidRPr="00DF560A">
        <w:t>tik</w:t>
      </w:r>
      <w:r w:rsidR="00A2463E">
        <w:t xml:space="preserve"> </w:t>
      </w:r>
      <w:r w:rsidR="00AD73D4">
        <w:t xml:space="preserve">suderinus su </w:t>
      </w:r>
      <w:r w:rsidR="008756E6" w:rsidRPr="00DF560A">
        <w:t>Mokyklos</w:t>
      </w:r>
      <w:r w:rsidR="00AD73D4">
        <w:t xml:space="preserve"> vadovu informuoja ir </w:t>
      </w:r>
      <w:r w:rsidR="00AD73D4" w:rsidRPr="00F34459">
        <w:t>Vaik</w:t>
      </w:r>
      <w:r w:rsidR="00AD73D4">
        <w:t>o</w:t>
      </w:r>
      <w:r w:rsidR="00AD73D4" w:rsidRPr="00F34459">
        <w:t xml:space="preserve"> te</w:t>
      </w:r>
      <w:r w:rsidR="00AD73D4">
        <w:t>isių apsaugos tarnybą</w:t>
      </w:r>
      <w:r w:rsidR="00AD73D4" w:rsidRPr="00F34459">
        <w:t>;</w:t>
      </w:r>
      <w:r w:rsidR="00CA0A78">
        <w:t xml:space="preserve"> </w:t>
      </w:r>
    </w:p>
    <w:bookmarkEnd w:id="2"/>
    <w:p w14:paraId="2788EFE4" w14:textId="29822F26" w:rsidR="00922798" w:rsidRDefault="00516043" w:rsidP="00922798">
      <w:pPr>
        <w:autoSpaceDE w:val="0"/>
        <w:autoSpaceDN w:val="0"/>
        <w:adjustRightInd w:val="0"/>
        <w:jc w:val="both"/>
        <w:rPr>
          <w:rFonts w:eastAsiaTheme="minorHAnsi"/>
          <w:szCs w:val="24"/>
        </w:rPr>
      </w:pPr>
      <w:r>
        <w:rPr>
          <w:rFonts w:eastAsiaTheme="minorHAnsi"/>
          <w:szCs w:val="24"/>
        </w:rPr>
        <w:t>11</w:t>
      </w:r>
      <w:r w:rsidR="00922798">
        <w:rPr>
          <w:rFonts w:eastAsiaTheme="minorHAnsi"/>
          <w:szCs w:val="24"/>
        </w:rPr>
        <w:t>.2</w:t>
      </w:r>
      <w:r w:rsidR="00DC2C30">
        <w:rPr>
          <w:rFonts w:eastAsiaTheme="minorHAnsi"/>
          <w:szCs w:val="24"/>
        </w:rPr>
        <w:t>3</w:t>
      </w:r>
      <w:r w:rsidR="00922798">
        <w:rPr>
          <w:rFonts w:eastAsiaTheme="minorHAnsi"/>
          <w:szCs w:val="24"/>
        </w:rPr>
        <w:t xml:space="preserve">. teikia siūlymus Biuro </w:t>
      </w:r>
      <w:r w:rsidR="00DF4AA5">
        <w:rPr>
          <w:rFonts w:eastAsiaTheme="minorHAnsi"/>
          <w:szCs w:val="24"/>
        </w:rPr>
        <w:t>vadovui</w:t>
      </w:r>
      <w:r w:rsidR="00922798">
        <w:rPr>
          <w:rFonts w:eastAsiaTheme="minorHAnsi"/>
          <w:szCs w:val="24"/>
        </w:rPr>
        <w:t xml:space="preserve"> dėl visuomenės sveikatos organizavimo </w:t>
      </w:r>
      <w:r w:rsidR="008756E6">
        <w:rPr>
          <w:rFonts w:eastAsiaTheme="minorHAnsi"/>
          <w:szCs w:val="24"/>
        </w:rPr>
        <w:t>M</w:t>
      </w:r>
      <w:r w:rsidR="00922798">
        <w:rPr>
          <w:rFonts w:eastAsiaTheme="minorHAnsi"/>
          <w:szCs w:val="24"/>
        </w:rPr>
        <w:t>okykloje;</w:t>
      </w:r>
    </w:p>
    <w:p w14:paraId="4B67BF77" w14:textId="0FF06232" w:rsidR="00922798" w:rsidRDefault="00516043" w:rsidP="00922798">
      <w:pPr>
        <w:autoSpaceDE w:val="0"/>
        <w:autoSpaceDN w:val="0"/>
        <w:adjustRightInd w:val="0"/>
        <w:jc w:val="both"/>
        <w:rPr>
          <w:rFonts w:eastAsiaTheme="minorHAnsi"/>
          <w:szCs w:val="24"/>
        </w:rPr>
      </w:pPr>
      <w:r>
        <w:rPr>
          <w:rFonts w:eastAsiaTheme="minorHAnsi"/>
          <w:szCs w:val="24"/>
        </w:rPr>
        <w:t>11</w:t>
      </w:r>
      <w:r w:rsidR="00922798">
        <w:rPr>
          <w:rFonts w:eastAsiaTheme="minorHAnsi"/>
          <w:szCs w:val="24"/>
        </w:rPr>
        <w:t>.2</w:t>
      </w:r>
      <w:r w:rsidR="00DC2C30">
        <w:rPr>
          <w:rFonts w:eastAsiaTheme="minorHAnsi"/>
          <w:szCs w:val="24"/>
        </w:rPr>
        <w:t>4</w:t>
      </w:r>
      <w:r w:rsidR="00922798">
        <w:rPr>
          <w:rFonts w:eastAsiaTheme="minorHAnsi"/>
          <w:szCs w:val="24"/>
        </w:rPr>
        <w:t xml:space="preserve">. pagal kompetenciją atstovauja Biuro ir </w:t>
      </w:r>
      <w:r w:rsidR="008756E6" w:rsidRPr="00DF560A">
        <w:rPr>
          <w:rFonts w:eastAsiaTheme="minorHAnsi"/>
          <w:szCs w:val="24"/>
        </w:rPr>
        <w:t>M</w:t>
      </w:r>
      <w:r w:rsidR="00922798" w:rsidRPr="00DF560A">
        <w:rPr>
          <w:rFonts w:eastAsiaTheme="minorHAnsi"/>
          <w:szCs w:val="24"/>
        </w:rPr>
        <w:t>okyklos</w:t>
      </w:r>
      <w:r w:rsidR="00922798">
        <w:rPr>
          <w:rFonts w:eastAsiaTheme="minorHAnsi"/>
          <w:szCs w:val="24"/>
        </w:rPr>
        <w:t xml:space="preserve"> interesus, suderinus su Biuro ir/ar </w:t>
      </w:r>
      <w:r w:rsidR="008756E6" w:rsidRPr="00DF560A">
        <w:rPr>
          <w:rFonts w:eastAsiaTheme="minorHAnsi"/>
          <w:szCs w:val="24"/>
        </w:rPr>
        <w:t>Mokyklos</w:t>
      </w:r>
      <w:r w:rsidR="00922798" w:rsidRPr="008756E6">
        <w:rPr>
          <w:rFonts w:eastAsiaTheme="minorHAnsi"/>
          <w:b/>
          <w:szCs w:val="24"/>
        </w:rPr>
        <w:t xml:space="preserve"> </w:t>
      </w:r>
      <w:r w:rsidR="00922798">
        <w:rPr>
          <w:rFonts w:eastAsiaTheme="minorHAnsi"/>
          <w:szCs w:val="24"/>
        </w:rPr>
        <w:t>vadovu;</w:t>
      </w:r>
    </w:p>
    <w:p w14:paraId="2D3B9D6F" w14:textId="0FA9E915" w:rsidR="00007681" w:rsidRPr="00DF560A" w:rsidRDefault="00007681" w:rsidP="00DF4AA5">
      <w:pPr>
        <w:spacing w:line="259" w:lineRule="auto"/>
        <w:jc w:val="both"/>
        <w:rPr>
          <w:rFonts w:eastAsia="Calibri"/>
          <w:szCs w:val="24"/>
        </w:rPr>
      </w:pPr>
      <w:r>
        <w:rPr>
          <w:rFonts w:eastAsia="Calibri"/>
          <w:szCs w:val="24"/>
        </w:rPr>
        <w:t xml:space="preserve">11.25. </w:t>
      </w:r>
      <w:bookmarkStart w:id="3" w:name="_Hlk177379916"/>
      <w:r w:rsidRPr="00DF560A">
        <w:rPr>
          <w:rFonts w:eastAsia="Calibri"/>
          <w:szCs w:val="24"/>
        </w:rPr>
        <w:t>užtikrina mokinių sveikatos duomenų konfidencialumą, neatskleidžia, neperduoda ir nesudaro sąlygų susipažinti su mokinio sveikatos duomenimis nė vienam asmeniui, kuris neturi teisės jai naudotis</w:t>
      </w:r>
      <w:bookmarkEnd w:id="3"/>
      <w:r w:rsidRPr="00DF560A">
        <w:rPr>
          <w:rFonts w:eastAsia="Calibri"/>
          <w:szCs w:val="24"/>
        </w:rPr>
        <w:t>.</w:t>
      </w:r>
    </w:p>
    <w:p w14:paraId="70F5E3A2" w14:textId="13F3DC6D" w:rsidR="00DF4AA5" w:rsidRPr="00DF4AA5" w:rsidRDefault="00DF4AA5" w:rsidP="00DF4AA5">
      <w:pPr>
        <w:spacing w:line="259" w:lineRule="auto"/>
        <w:jc w:val="both"/>
        <w:rPr>
          <w:rFonts w:eastAsia="Calibri"/>
          <w:szCs w:val="24"/>
        </w:rPr>
      </w:pPr>
      <w:r w:rsidRPr="00DF4AA5">
        <w:rPr>
          <w:rFonts w:eastAsia="Calibri"/>
          <w:szCs w:val="24"/>
        </w:rPr>
        <w:t>11.</w:t>
      </w:r>
      <w:r w:rsidR="001A38A4">
        <w:rPr>
          <w:rFonts w:eastAsia="Calibri"/>
          <w:szCs w:val="24"/>
        </w:rPr>
        <w:t>2</w:t>
      </w:r>
      <w:r w:rsidR="00CF5735">
        <w:rPr>
          <w:rFonts w:eastAsia="Calibri"/>
          <w:szCs w:val="24"/>
        </w:rPr>
        <w:t>6</w:t>
      </w:r>
      <w:r w:rsidRPr="00DF4AA5">
        <w:rPr>
          <w:rFonts w:eastAsia="Calibri"/>
          <w:szCs w:val="24"/>
        </w:rPr>
        <w:t xml:space="preserve">. kalendoriniams metams rengia </w:t>
      </w:r>
      <w:r w:rsidR="00AB245D" w:rsidRPr="00AB245D">
        <w:rPr>
          <w:rFonts w:eastAsia="Calibri"/>
          <w:szCs w:val="24"/>
        </w:rPr>
        <w:t>visuomenės sveikatos priežiūros veiklos plan</w:t>
      </w:r>
      <w:r w:rsidR="00AB245D">
        <w:rPr>
          <w:rFonts w:eastAsia="Calibri"/>
          <w:szCs w:val="24"/>
        </w:rPr>
        <w:t>ą</w:t>
      </w:r>
      <w:r w:rsidRPr="00DF4AA5">
        <w:rPr>
          <w:rFonts w:eastAsia="Calibri"/>
          <w:szCs w:val="24"/>
        </w:rPr>
        <w:t xml:space="preserve">, kurį suderina su </w:t>
      </w:r>
      <w:r w:rsidR="008756E6" w:rsidRPr="00DF560A">
        <w:rPr>
          <w:rFonts w:eastAsia="Calibri"/>
          <w:szCs w:val="24"/>
        </w:rPr>
        <w:t>M</w:t>
      </w:r>
      <w:r w:rsidRPr="00DF560A">
        <w:rPr>
          <w:rFonts w:eastAsia="Calibri"/>
          <w:szCs w:val="24"/>
        </w:rPr>
        <w:t>okyklos</w:t>
      </w:r>
      <w:r>
        <w:rPr>
          <w:rFonts w:eastAsia="Calibri"/>
          <w:szCs w:val="24"/>
        </w:rPr>
        <w:t xml:space="preserve"> </w:t>
      </w:r>
      <w:r w:rsidRPr="00DF4AA5">
        <w:rPr>
          <w:rFonts w:eastAsia="Calibri"/>
          <w:szCs w:val="24"/>
        </w:rPr>
        <w:t>vadovu</w:t>
      </w:r>
      <w:r w:rsidR="00AB245D">
        <w:rPr>
          <w:rFonts w:eastAsia="Calibri"/>
          <w:szCs w:val="24"/>
        </w:rPr>
        <w:t xml:space="preserve"> ir Biuro vadovu</w:t>
      </w:r>
      <w:r w:rsidRPr="00DF4AA5">
        <w:rPr>
          <w:rFonts w:eastAsia="Calibri"/>
          <w:szCs w:val="24"/>
        </w:rPr>
        <w:t xml:space="preserve">; </w:t>
      </w:r>
    </w:p>
    <w:p w14:paraId="67BF5014" w14:textId="0EC19ED5" w:rsidR="00DF4AA5" w:rsidRPr="00DF4AA5" w:rsidRDefault="00DF4AA5" w:rsidP="00DF4AA5">
      <w:pPr>
        <w:spacing w:line="259" w:lineRule="auto"/>
        <w:jc w:val="both"/>
        <w:rPr>
          <w:rFonts w:eastAsia="Calibri"/>
          <w:szCs w:val="24"/>
        </w:rPr>
      </w:pPr>
      <w:r w:rsidRPr="00DF4AA5">
        <w:rPr>
          <w:rFonts w:eastAsia="Calibri"/>
          <w:szCs w:val="24"/>
        </w:rPr>
        <w:t>11.</w:t>
      </w:r>
      <w:r w:rsidR="001A38A4">
        <w:rPr>
          <w:rFonts w:eastAsia="Calibri"/>
          <w:szCs w:val="24"/>
        </w:rPr>
        <w:t>2</w:t>
      </w:r>
      <w:r w:rsidR="00CF5735">
        <w:rPr>
          <w:rFonts w:eastAsia="Calibri"/>
          <w:szCs w:val="24"/>
        </w:rPr>
        <w:t>7</w:t>
      </w:r>
      <w:r w:rsidRPr="00DF4AA5">
        <w:rPr>
          <w:rFonts w:eastAsia="Calibri"/>
          <w:szCs w:val="24"/>
        </w:rPr>
        <w:t xml:space="preserve">. tvarko dokumentus pagal raštvedybos reikalavimus; </w:t>
      </w:r>
    </w:p>
    <w:p w14:paraId="3F5CC52F" w14:textId="7C848C5F" w:rsidR="00A72DB5" w:rsidRDefault="00DF4AA5" w:rsidP="002C7150">
      <w:pPr>
        <w:autoSpaceDE w:val="0"/>
        <w:autoSpaceDN w:val="0"/>
        <w:adjustRightInd w:val="0"/>
        <w:jc w:val="both"/>
        <w:rPr>
          <w:rFonts w:eastAsiaTheme="minorHAnsi"/>
          <w:szCs w:val="24"/>
        </w:rPr>
      </w:pPr>
      <w:r w:rsidRPr="00DF4AA5">
        <w:rPr>
          <w:rFonts w:eastAsiaTheme="minorHAnsi"/>
          <w:szCs w:val="24"/>
        </w:rPr>
        <w:t>11.</w:t>
      </w:r>
      <w:r w:rsidR="00DC2C30">
        <w:rPr>
          <w:rFonts w:eastAsiaTheme="minorHAnsi"/>
          <w:szCs w:val="24"/>
        </w:rPr>
        <w:t>2</w:t>
      </w:r>
      <w:r w:rsidR="00CF5735">
        <w:rPr>
          <w:rFonts w:eastAsiaTheme="minorHAnsi"/>
          <w:szCs w:val="24"/>
        </w:rPr>
        <w:t>8</w:t>
      </w:r>
      <w:r w:rsidRPr="00DF4AA5">
        <w:rPr>
          <w:rFonts w:eastAsiaTheme="minorHAnsi"/>
          <w:szCs w:val="24"/>
        </w:rPr>
        <w:t xml:space="preserve">. vykdo ir įgyvendina patikrinimų, kurie atliekami visuomenės sveikatos </w:t>
      </w:r>
      <w:r w:rsidR="006E3DC9">
        <w:rPr>
          <w:rFonts w:eastAsiaTheme="minorHAnsi"/>
          <w:szCs w:val="24"/>
        </w:rPr>
        <w:t>B</w:t>
      </w:r>
      <w:r w:rsidRPr="00DF4AA5">
        <w:rPr>
          <w:rFonts w:eastAsiaTheme="minorHAnsi"/>
          <w:szCs w:val="24"/>
        </w:rPr>
        <w:t>iuro direktoriaus nustatyta tvarka, metu pateiktus nurodymus ir rekomendacijas bei apie rezultatus / įgyvendinimą informuoja atsakingus asmenis;</w:t>
      </w:r>
    </w:p>
    <w:p w14:paraId="040A1D10" w14:textId="77777777" w:rsidR="0088468D" w:rsidRPr="0088468D" w:rsidRDefault="0088468D" w:rsidP="002C7150">
      <w:pPr>
        <w:autoSpaceDE w:val="0"/>
        <w:autoSpaceDN w:val="0"/>
        <w:adjustRightInd w:val="0"/>
        <w:jc w:val="both"/>
        <w:rPr>
          <w:rFonts w:eastAsiaTheme="minorHAnsi"/>
          <w:szCs w:val="24"/>
        </w:rPr>
      </w:pPr>
    </w:p>
    <w:p w14:paraId="0C59D873" w14:textId="77777777" w:rsidR="009775C6" w:rsidRPr="00D0081D" w:rsidRDefault="00D0081D" w:rsidP="006E41E1">
      <w:pPr>
        <w:jc w:val="center"/>
        <w:rPr>
          <w:b/>
          <w:szCs w:val="24"/>
          <w:lang w:eastAsia="lt-LT"/>
        </w:rPr>
      </w:pPr>
      <w:r w:rsidRPr="00D0081D">
        <w:rPr>
          <w:b/>
          <w:szCs w:val="24"/>
          <w:lang w:eastAsia="lt-LT"/>
        </w:rPr>
        <w:t>IV SKYRIUS</w:t>
      </w:r>
    </w:p>
    <w:p w14:paraId="6DD1721D" w14:textId="77777777" w:rsidR="00276F8F" w:rsidRDefault="00276F8F" w:rsidP="006E41E1">
      <w:pPr>
        <w:jc w:val="center"/>
        <w:rPr>
          <w:b/>
          <w:szCs w:val="24"/>
          <w:lang w:eastAsia="lt-LT"/>
        </w:rPr>
      </w:pPr>
      <w:r>
        <w:rPr>
          <w:b/>
          <w:szCs w:val="24"/>
          <w:lang w:eastAsia="lt-LT"/>
        </w:rPr>
        <w:t>ATSAKOMYBĖ</w:t>
      </w:r>
    </w:p>
    <w:p w14:paraId="1713C789" w14:textId="77777777" w:rsidR="009775C6" w:rsidRPr="00635CBC" w:rsidRDefault="009775C6" w:rsidP="009775C6">
      <w:pPr>
        <w:ind w:firstLine="720"/>
        <w:jc w:val="center"/>
        <w:rPr>
          <w:b/>
          <w:szCs w:val="24"/>
          <w:lang w:eastAsia="lt-LT"/>
        </w:rPr>
      </w:pPr>
    </w:p>
    <w:p w14:paraId="6CDA9621" w14:textId="77777777" w:rsidR="00797269" w:rsidRPr="009B517F" w:rsidRDefault="00276F8F" w:rsidP="00797269">
      <w:pPr>
        <w:tabs>
          <w:tab w:val="num" w:pos="1134"/>
        </w:tabs>
        <w:jc w:val="both"/>
      </w:pPr>
      <w:r w:rsidRPr="009B517F">
        <w:rPr>
          <w:szCs w:val="24"/>
          <w:lang w:eastAsia="lt-LT"/>
        </w:rPr>
        <w:t>1</w:t>
      </w:r>
      <w:r w:rsidR="00516043" w:rsidRPr="009B517F">
        <w:rPr>
          <w:szCs w:val="24"/>
          <w:lang w:eastAsia="lt-LT"/>
        </w:rPr>
        <w:t>2</w:t>
      </w:r>
      <w:r w:rsidR="00922798" w:rsidRPr="009B517F">
        <w:rPr>
          <w:szCs w:val="24"/>
          <w:lang w:eastAsia="lt-LT"/>
        </w:rPr>
        <w:t xml:space="preserve">. </w:t>
      </w:r>
      <w:r w:rsidR="00797269" w:rsidRPr="009B517F">
        <w:t>Darbuotojas, einantis šias pareigas, atsako už:</w:t>
      </w:r>
    </w:p>
    <w:p w14:paraId="18BE5525" w14:textId="04622D78" w:rsidR="00797269" w:rsidRPr="00DF560A" w:rsidRDefault="00797269" w:rsidP="008203C0">
      <w:pPr>
        <w:tabs>
          <w:tab w:val="left" w:pos="935"/>
          <w:tab w:val="left" w:pos="993"/>
          <w:tab w:val="num" w:pos="1134"/>
          <w:tab w:val="left" w:pos="1276"/>
        </w:tabs>
        <w:jc w:val="both"/>
        <w:rPr>
          <w:szCs w:val="28"/>
        </w:rPr>
      </w:pPr>
      <w:r w:rsidRPr="009B517F">
        <w:t>1</w:t>
      </w:r>
      <w:r w:rsidR="00516043" w:rsidRPr="009B517F">
        <w:t>2</w:t>
      </w:r>
      <w:r w:rsidRPr="009B517F">
        <w:t>.1</w:t>
      </w:r>
      <w:r w:rsidR="006B1437" w:rsidRPr="009B517F">
        <w:t>.</w:t>
      </w:r>
      <w:r w:rsidRPr="009B517F">
        <w:t xml:space="preserve"> </w:t>
      </w:r>
      <w:r w:rsidRPr="009B517F">
        <w:rPr>
          <w:szCs w:val="28"/>
        </w:rPr>
        <w:t>savo pareigų, numatytų šiame pareigybės aprašyme, Biuro direktoriaus pavestų užduočių netinkamą vykdymą ar nevykdymą</w:t>
      </w:r>
      <w:r w:rsidR="008203C0" w:rsidRPr="009B517F">
        <w:rPr>
          <w:szCs w:val="28"/>
        </w:rPr>
        <w:t xml:space="preserve">, </w:t>
      </w:r>
      <w:r w:rsidR="008203C0" w:rsidRPr="00DF560A">
        <w:rPr>
          <w:szCs w:val="28"/>
        </w:rPr>
        <w:t>pagal galiojantį Lietuvos Respublikos darbo kodeksą;</w:t>
      </w:r>
    </w:p>
    <w:p w14:paraId="58D5284F" w14:textId="0D5C0749" w:rsidR="00797269" w:rsidRPr="009B517F" w:rsidRDefault="00797269" w:rsidP="00797269">
      <w:pPr>
        <w:tabs>
          <w:tab w:val="num" w:pos="1134"/>
          <w:tab w:val="left" w:pos="1276"/>
        </w:tabs>
        <w:jc w:val="both"/>
        <w:rPr>
          <w:szCs w:val="28"/>
        </w:rPr>
      </w:pPr>
      <w:r w:rsidRPr="009B517F">
        <w:rPr>
          <w:szCs w:val="28"/>
        </w:rPr>
        <w:t>1</w:t>
      </w:r>
      <w:r w:rsidR="00516043" w:rsidRPr="009B517F">
        <w:rPr>
          <w:szCs w:val="28"/>
        </w:rPr>
        <w:t>2</w:t>
      </w:r>
      <w:r w:rsidRPr="009B517F">
        <w:rPr>
          <w:szCs w:val="28"/>
        </w:rPr>
        <w:t>.2</w:t>
      </w:r>
      <w:r w:rsidR="006B1437" w:rsidRPr="009B517F">
        <w:rPr>
          <w:szCs w:val="28"/>
        </w:rPr>
        <w:t>.</w:t>
      </w:r>
      <w:r w:rsidRPr="009B517F">
        <w:rPr>
          <w:szCs w:val="28"/>
        </w:rPr>
        <w:t xml:space="preserve"> pagal kompetenciją už </w:t>
      </w:r>
      <w:r w:rsidR="009B517F" w:rsidRPr="00DF560A">
        <w:rPr>
          <w:szCs w:val="28"/>
        </w:rPr>
        <w:t>visuomenės</w:t>
      </w:r>
      <w:r w:rsidR="009B517F" w:rsidRPr="009B517F">
        <w:rPr>
          <w:szCs w:val="28"/>
        </w:rPr>
        <w:t xml:space="preserve"> </w:t>
      </w:r>
      <w:r w:rsidRPr="009B517F">
        <w:rPr>
          <w:szCs w:val="28"/>
        </w:rPr>
        <w:t xml:space="preserve">sveikatos priežiūrą aptarnaujamoje </w:t>
      </w:r>
      <w:r w:rsidR="009B517F" w:rsidRPr="00DF560A">
        <w:rPr>
          <w:szCs w:val="28"/>
        </w:rPr>
        <w:t>Mokykloje</w:t>
      </w:r>
      <w:r w:rsidR="009B517F" w:rsidRPr="009B517F">
        <w:rPr>
          <w:szCs w:val="28"/>
        </w:rPr>
        <w:t xml:space="preserve"> </w:t>
      </w:r>
      <w:r w:rsidRPr="009B517F">
        <w:rPr>
          <w:szCs w:val="28"/>
        </w:rPr>
        <w:t xml:space="preserve"> (jos kokybę, rezultatus);</w:t>
      </w:r>
    </w:p>
    <w:p w14:paraId="04783D90" w14:textId="11EF6361" w:rsidR="00797269" w:rsidRPr="009B517F" w:rsidRDefault="00797269" w:rsidP="00797269">
      <w:pPr>
        <w:tabs>
          <w:tab w:val="left" w:pos="993"/>
          <w:tab w:val="num" w:pos="1134"/>
          <w:tab w:val="left" w:pos="1276"/>
        </w:tabs>
        <w:jc w:val="both"/>
        <w:rPr>
          <w:szCs w:val="28"/>
        </w:rPr>
      </w:pPr>
      <w:r w:rsidRPr="009B517F">
        <w:t>1</w:t>
      </w:r>
      <w:r w:rsidR="00516043" w:rsidRPr="009B517F">
        <w:t>2</w:t>
      </w:r>
      <w:r w:rsidRPr="009B517F">
        <w:t>.3</w:t>
      </w:r>
      <w:r w:rsidR="006B1437" w:rsidRPr="009B517F">
        <w:t>.</w:t>
      </w:r>
      <w:r w:rsidRPr="009B517F">
        <w:t xml:space="preserve"> pateiktų duomenų teisingumą bei pateikimą;</w:t>
      </w:r>
    </w:p>
    <w:p w14:paraId="13DE6F25" w14:textId="091588DB" w:rsidR="00797269" w:rsidRPr="009B517F" w:rsidRDefault="00797269" w:rsidP="00797269">
      <w:pPr>
        <w:tabs>
          <w:tab w:val="left" w:pos="993"/>
          <w:tab w:val="num" w:pos="1134"/>
          <w:tab w:val="left" w:pos="1276"/>
        </w:tabs>
        <w:jc w:val="both"/>
        <w:rPr>
          <w:szCs w:val="28"/>
        </w:rPr>
      </w:pPr>
      <w:r w:rsidRPr="009B517F">
        <w:rPr>
          <w:szCs w:val="28"/>
        </w:rPr>
        <w:t>1</w:t>
      </w:r>
      <w:r w:rsidR="00516043" w:rsidRPr="009B517F">
        <w:rPr>
          <w:szCs w:val="28"/>
        </w:rPr>
        <w:t>2</w:t>
      </w:r>
      <w:r w:rsidRPr="009B517F">
        <w:rPr>
          <w:szCs w:val="28"/>
        </w:rPr>
        <w:t>.4</w:t>
      </w:r>
      <w:r w:rsidR="006B1437" w:rsidRPr="009B517F">
        <w:rPr>
          <w:szCs w:val="28"/>
        </w:rPr>
        <w:t>.</w:t>
      </w:r>
      <w:r w:rsidRPr="009B517F">
        <w:rPr>
          <w:szCs w:val="28"/>
        </w:rPr>
        <w:t xml:space="preserve"> įstatymų pažeidimus, padarytus vykdant savo veiklą, pagal galiojantį Lietuvos Respublikos administracinių pažeidimų</w:t>
      </w:r>
      <w:r w:rsidR="009B517F" w:rsidRPr="009B517F">
        <w:rPr>
          <w:szCs w:val="28"/>
        </w:rPr>
        <w:t>,</w:t>
      </w:r>
      <w:r w:rsidRPr="009B517F">
        <w:rPr>
          <w:szCs w:val="28"/>
        </w:rPr>
        <w:t xml:space="preserve"> baudžiamąjį bei civilinį kodeks</w:t>
      </w:r>
      <w:r w:rsidR="009B517F" w:rsidRPr="009B517F">
        <w:rPr>
          <w:szCs w:val="28"/>
        </w:rPr>
        <w:t>us</w:t>
      </w:r>
      <w:r w:rsidRPr="009B517F">
        <w:rPr>
          <w:szCs w:val="28"/>
        </w:rPr>
        <w:t>;</w:t>
      </w:r>
    </w:p>
    <w:p w14:paraId="575A89E6" w14:textId="2D935E8F" w:rsidR="00797269" w:rsidRPr="009B517F" w:rsidRDefault="00797269" w:rsidP="00797269">
      <w:pPr>
        <w:tabs>
          <w:tab w:val="left" w:pos="993"/>
          <w:tab w:val="num" w:pos="1134"/>
          <w:tab w:val="left" w:pos="1276"/>
        </w:tabs>
        <w:jc w:val="both"/>
        <w:rPr>
          <w:szCs w:val="28"/>
        </w:rPr>
      </w:pPr>
      <w:r w:rsidRPr="009B517F">
        <w:rPr>
          <w:szCs w:val="28"/>
        </w:rPr>
        <w:t>1</w:t>
      </w:r>
      <w:r w:rsidR="00516043" w:rsidRPr="009B517F">
        <w:rPr>
          <w:szCs w:val="28"/>
        </w:rPr>
        <w:t>2</w:t>
      </w:r>
      <w:r w:rsidRPr="009B517F">
        <w:rPr>
          <w:szCs w:val="28"/>
        </w:rPr>
        <w:t>.5</w:t>
      </w:r>
      <w:r w:rsidR="006B1437" w:rsidRPr="009B517F">
        <w:rPr>
          <w:szCs w:val="28"/>
        </w:rPr>
        <w:t>.</w:t>
      </w:r>
      <w:r w:rsidRPr="009B517F">
        <w:rPr>
          <w:szCs w:val="28"/>
        </w:rPr>
        <w:t xml:space="preserve"> padarytą materialinę žalą pagal galiojantį Lietuvos Respublikos darbo bei civilinį kodeksus;</w:t>
      </w:r>
    </w:p>
    <w:p w14:paraId="27925B16" w14:textId="1A2FF308" w:rsidR="00922798" w:rsidRDefault="00797269" w:rsidP="00E36639">
      <w:pPr>
        <w:tabs>
          <w:tab w:val="left" w:pos="935"/>
          <w:tab w:val="left" w:pos="993"/>
          <w:tab w:val="num" w:pos="1134"/>
          <w:tab w:val="left" w:pos="1276"/>
        </w:tabs>
        <w:jc w:val="both"/>
        <w:rPr>
          <w:b/>
          <w:szCs w:val="28"/>
        </w:rPr>
      </w:pPr>
      <w:r w:rsidRPr="009B517F">
        <w:rPr>
          <w:szCs w:val="28"/>
        </w:rPr>
        <w:t>1</w:t>
      </w:r>
      <w:r w:rsidR="00516043" w:rsidRPr="009B517F">
        <w:rPr>
          <w:szCs w:val="28"/>
        </w:rPr>
        <w:t>2</w:t>
      </w:r>
      <w:r w:rsidRPr="009B517F">
        <w:rPr>
          <w:szCs w:val="28"/>
        </w:rPr>
        <w:t>.6</w:t>
      </w:r>
      <w:r w:rsidR="006B1437" w:rsidRPr="009B517F">
        <w:rPr>
          <w:szCs w:val="28"/>
        </w:rPr>
        <w:t>.</w:t>
      </w:r>
      <w:r w:rsidRPr="009B517F">
        <w:rPr>
          <w:szCs w:val="28"/>
        </w:rPr>
        <w:t xml:space="preserve"> turimos informacijos konfidencialumą ir tvarkomų dokumentų saugumą.</w:t>
      </w:r>
      <w:r w:rsidR="00CA0A78" w:rsidRPr="009B517F">
        <w:rPr>
          <w:szCs w:val="28"/>
        </w:rPr>
        <w:t xml:space="preserve">  </w:t>
      </w:r>
    </w:p>
    <w:p w14:paraId="1F5F3DEF" w14:textId="23D7AC67" w:rsidR="00402251" w:rsidRDefault="00402251" w:rsidP="00E36639">
      <w:pPr>
        <w:tabs>
          <w:tab w:val="left" w:pos="935"/>
          <w:tab w:val="left" w:pos="993"/>
          <w:tab w:val="num" w:pos="1134"/>
          <w:tab w:val="left" w:pos="1276"/>
        </w:tabs>
        <w:jc w:val="both"/>
        <w:rPr>
          <w:b/>
          <w:szCs w:val="28"/>
        </w:rPr>
      </w:pPr>
    </w:p>
    <w:p w14:paraId="34BD277F" w14:textId="77777777" w:rsidR="00A20F51" w:rsidRDefault="00A20F51" w:rsidP="00DC2C30">
      <w:pPr>
        <w:autoSpaceDE w:val="0"/>
        <w:autoSpaceDN w:val="0"/>
        <w:adjustRightInd w:val="0"/>
        <w:jc w:val="center"/>
        <w:rPr>
          <w:rFonts w:eastAsiaTheme="minorHAnsi"/>
          <w:szCs w:val="24"/>
        </w:rPr>
      </w:pPr>
      <w:r>
        <w:rPr>
          <w:rFonts w:eastAsiaTheme="minorHAnsi"/>
          <w:szCs w:val="24"/>
        </w:rPr>
        <w:t>____________________________________</w:t>
      </w:r>
    </w:p>
    <w:p w14:paraId="57A0F812" w14:textId="77777777" w:rsidR="00A20F51" w:rsidRDefault="00A20F51" w:rsidP="00E36639">
      <w:pPr>
        <w:autoSpaceDE w:val="0"/>
        <w:autoSpaceDN w:val="0"/>
        <w:adjustRightInd w:val="0"/>
        <w:rPr>
          <w:szCs w:val="24"/>
        </w:rPr>
      </w:pPr>
    </w:p>
    <w:p w14:paraId="6BA4E7AA" w14:textId="541119CC" w:rsidR="00A20F51" w:rsidRPr="00AA4399" w:rsidRDefault="00A20F51" w:rsidP="00E36639">
      <w:pPr>
        <w:ind w:firstLine="567"/>
        <w:jc w:val="both"/>
        <w:rPr>
          <w:szCs w:val="24"/>
        </w:rPr>
      </w:pPr>
      <w:r w:rsidRPr="00AA4399">
        <w:rPr>
          <w:szCs w:val="24"/>
        </w:rPr>
        <w:lastRenderedPageBreak/>
        <w:t>Susipažinau</w:t>
      </w:r>
      <w:r w:rsidR="00D0081D">
        <w:rPr>
          <w:szCs w:val="24"/>
        </w:rPr>
        <w:t xml:space="preserve"> </w:t>
      </w:r>
      <w:r w:rsidR="00201F74" w:rsidRPr="00AA4399">
        <w:rPr>
          <w:szCs w:val="24"/>
        </w:rPr>
        <w:t>ir sutinku</w:t>
      </w:r>
      <w:r w:rsidRPr="00AA4399">
        <w:rPr>
          <w:szCs w:val="24"/>
        </w:rPr>
        <w:t>:</w:t>
      </w:r>
    </w:p>
    <w:p w14:paraId="305863EA" w14:textId="77777777" w:rsidR="00A20F51" w:rsidRPr="004E666F" w:rsidRDefault="00A20F51" w:rsidP="00A20F51">
      <w:pPr>
        <w:ind w:right="-49" w:firstLine="567"/>
        <w:jc w:val="both"/>
        <w:rPr>
          <w:szCs w:val="24"/>
        </w:rPr>
      </w:pPr>
      <w:r w:rsidRPr="004E666F">
        <w:rPr>
          <w:szCs w:val="24"/>
        </w:rPr>
        <w:t>_____________________________________</w:t>
      </w:r>
    </w:p>
    <w:p w14:paraId="49FDC4ED" w14:textId="77777777" w:rsidR="00A20F51" w:rsidRPr="005C149F" w:rsidRDefault="00A20F51" w:rsidP="00A20F51">
      <w:pPr>
        <w:ind w:right="5385" w:firstLine="567"/>
        <w:jc w:val="center"/>
        <w:rPr>
          <w:sz w:val="16"/>
          <w:szCs w:val="16"/>
        </w:rPr>
      </w:pPr>
      <w:r w:rsidRPr="005C149F">
        <w:rPr>
          <w:sz w:val="16"/>
          <w:szCs w:val="16"/>
        </w:rPr>
        <w:t>(parašas)</w:t>
      </w:r>
    </w:p>
    <w:p w14:paraId="2778856D" w14:textId="77777777" w:rsidR="00A20F51" w:rsidRPr="004E666F" w:rsidRDefault="00A20F51" w:rsidP="00A20F51">
      <w:pPr>
        <w:tabs>
          <w:tab w:val="left" w:pos="9071"/>
        </w:tabs>
        <w:ind w:right="-49" w:firstLine="567"/>
        <w:jc w:val="both"/>
        <w:rPr>
          <w:szCs w:val="24"/>
        </w:rPr>
      </w:pPr>
      <w:r w:rsidRPr="004E666F">
        <w:rPr>
          <w:szCs w:val="24"/>
        </w:rPr>
        <w:t>_____________________________________</w:t>
      </w:r>
    </w:p>
    <w:p w14:paraId="55A36B75" w14:textId="77777777" w:rsidR="00A20F51" w:rsidRPr="005C149F" w:rsidRDefault="00A20F51" w:rsidP="00A20F51">
      <w:pPr>
        <w:ind w:right="5385" w:firstLine="567"/>
        <w:jc w:val="center"/>
        <w:rPr>
          <w:sz w:val="16"/>
          <w:szCs w:val="16"/>
        </w:rPr>
      </w:pPr>
      <w:r w:rsidRPr="005C149F">
        <w:rPr>
          <w:sz w:val="16"/>
          <w:szCs w:val="16"/>
        </w:rPr>
        <w:t>(vardas, pavardė)</w:t>
      </w:r>
    </w:p>
    <w:p w14:paraId="795E3E91" w14:textId="77777777" w:rsidR="00A20F51" w:rsidRPr="004E666F" w:rsidRDefault="00A20F51" w:rsidP="00A20F51">
      <w:pPr>
        <w:tabs>
          <w:tab w:val="left" w:pos="6360"/>
          <w:tab w:val="left" w:pos="9000"/>
        </w:tabs>
        <w:ind w:right="71" w:firstLine="567"/>
        <w:jc w:val="both"/>
        <w:rPr>
          <w:szCs w:val="24"/>
        </w:rPr>
      </w:pPr>
      <w:r w:rsidRPr="004E666F">
        <w:rPr>
          <w:szCs w:val="24"/>
        </w:rPr>
        <w:t>_____________________________________</w:t>
      </w:r>
    </w:p>
    <w:p w14:paraId="2F93436D" w14:textId="77777777" w:rsidR="00E62B0F" w:rsidRPr="00516043" w:rsidRDefault="00A20F51" w:rsidP="00516043">
      <w:pPr>
        <w:ind w:right="5385" w:firstLine="567"/>
        <w:jc w:val="center"/>
        <w:rPr>
          <w:sz w:val="16"/>
          <w:szCs w:val="16"/>
        </w:rPr>
      </w:pPr>
      <w:r w:rsidRPr="005C149F">
        <w:rPr>
          <w:sz w:val="16"/>
          <w:szCs w:val="16"/>
        </w:rPr>
        <w:t>(data)</w:t>
      </w:r>
    </w:p>
    <w:sectPr w:rsidR="00E62B0F" w:rsidRPr="00516043" w:rsidSect="00B42651">
      <w:pgSz w:w="11907" w:h="16839" w:code="9"/>
      <w:pgMar w:top="1134" w:right="567" w:bottom="1134" w:left="1701" w:header="567" w:footer="567" w:gutter="0"/>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LT">
    <w:altName w:val="Times New Roman"/>
    <w:charset w:val="BA"/>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4DE9"/>
    <w:multiLevelType w:val="hybridMultilevel"/>
    <w:tmpl w:val="455891F6"/>
    <w:lvl w:ilvl="0" w:tplc="E9B0A64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78E7647"/>
    <w:multiLevelType w:val="hybridMultilevel"/>
    <w:tmpl w:val="BCFA59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EC2112"/>
    <w:multiLevelType w:val="multilevel"/>
    <w:tmpl w:val="7A9E748C"/>
    <w:lvl w:ilvl="0">
      <w:start w:val="1"/>
      <w:numFmt w:val="decimal"/>
      <w:pStyle w:val="tekstas"/>
      <w:suff w:val="space"/>
      <w:lvlText w:val="%1."/>
      <w:lvlJc w:val="left"/>
      <w:pPr>
        <w:ind w:left="0" w:firstLine="720"/>
      </w:pPr>
    </w:lvl>
    <w:lvl w:ilvl="1">
      <w:start w:val="1"/>
      <w:numFmt w:val="decimal"/>
      <w:suff w:val="space"/>
      <w:lvlText w:val="%1.%2."/>
      <w:lvlJc w:val="left"/>
      <w:pPr>
        <w:ind w:left="0" w:firstLine="72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B393B08"/>
    <w:multiLevelType w:val="multilevel"/>
    <w:tmpl w:val="8C3EB3A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 w15:restartNumberingAfterBreak="0">
    <w:nsid w:val="11691AB2"/>
    <w:multiLevelType w:val="hybridMultilevel"/>
    <w:tmpl w:val="4BBA70CC"/>
    <w:lvl w:ilvl="0" w:tplc="C1764F78">
      <w:start w:val="1"/>
      <w:numFmt w:val="decimal"/>
      <w:lvlText w:val="%1."/>
      <w:lvlJc w:val="left"/>
      <w:pPr>
        <w:tabs>
          <w:tab w:val="num" w:pos="1069"/>
        </w:tabs>
        <w:ind w:left="349" w:firstLine="360"/>
      </w:pPr>
    </w:lvl>
    <w:lvl w:ilvl="1" w:tplc="3F947C2C">
      <w:numFmt w:val="none"/>
      <w:lvlText w:val=""/>
      <w:lvlJc w:val="left"/>
      <w:pPr>
        <w:tabs>
          <w:tab w:val="num" w:pos="360"/>
        </w:tabs>
        <w:ind w:left="0" w:firstLine="0"/>
      </w:pPr>
    </w:lvl>
    <w:lvl w:ilvl="2" w:tplc="0324FCD6">
      <w:numFmt w:val="none"/>
      <w:lvlText w:val=""/>
      <w:lvlJc w:val="left"/>
      <w:pPr>
        <w:tabs>
          <w:tab w:val="num" w:pos="360"/>
        </w:tabs>
        <w:ind w:left="0" w:firstLine="0"/>
      </w:pPr>
    </w:lvl>
    <w:lvl w:ilvl="3" w:tplc="3022DF16">
      <w:numFmt w:val="none"/>
      <w:lvlText w:val=""/>
      <w:lvlJc w:val="left"/>
      <w:pPr>
        <w:tabs>
          <w:tab w:val="num" w:pos="360"/>
        </w:tabs>
        <w:ind w:left="0" w:firstLine="0"/>
      </w:pPr>
    </w:lvl>
    <w:lvl w:ilvl="4" w:tplc="1440572A">
      <w:numFmt w:val="none"/>
      <w:lvlText w:val=""/>
      <w:lvlJc w:val="left"/>
      <w:pPr>
        <w:tabs>
          <w:tab w:val="num" w:pos="360"/>
        </w:tabs>
        <w:ind w:left="0" w:firstLine="0"/>
      </w:pPr>
    </w:lvl>
    <w:lvl w:ilvl="5" w:tplc="45007D24">
      <w:numFmt w:val="none"/>
      <w:lvlText w:val=""/>
      <w:lvlJc w:val="left"/>
      <w:pPr>
        <w:tabs>
          <w:tab w:val="num" w:pos="360"/>
        </w:tabs>
        <w:ind w:left="0" w:firstLine="0"/>
      </w:pPr>
    </w:lvl>
    <w:lvl w:ilvl="6" w:tplc="48CE6BB0">
      <w:numFmt w:val="none"/>
      <w:lvlText w:val=""/>
      <w:lvlJc w:val="left"/>
      <w:pPr>
        <w:tabs>
          <w:tab w:val="num" w:pos="360"/>
        </w:tabs>
        <w:ind w:left="0" w:firstLine="0"/>
      </w:pPr>
    </w:lvl>
    <w:lvl w:ilvl="7" w:tplc="D84093FC">
      <w:numFmt w:val="none"/>
      <w:lvlText w:val=""/>
      <w:lvlJc w:val="left"/>
      <w:pPr>
        <w:tabs>
          <w:tab w:val="num" w:pos="360"/>
        </w:tabs>
        <w:ind w:left="0" w:firstLine="0"/>
      </w:pPr>
    </w:lvl>
    <w:lvl w:ilvl="8" w:tplc="B1884FF6">
      <w:numFmt w:val="none"/>
      <w:lvlText w:val=""/>
      <w:lvlJc w:val="left"/>
      <w:pPr>
        <w:tabs>
          <w:tab w:val="num" w:pos="360"/>
        </w:tabs>
        <w:ind w:left="0" w:firstLine="0"/>
      </w:pPr>
    </w:lvl>
  </w:abstractNum>
  <w:abstractNum w:abstractNumId="5" w15:restartNumberingAfterBreak="0">
    <w:nsid w:val="160A427D"/>
    <w:multiLevelType w:val="multilevel"/>
    <w:tmpl w:val="BB2E8058"/>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12A752B"/>
    <w:multiLevelType w:val="multilevel"/>
    <w:tmpl w:val="3A809586"/>
    <w:lvl w:ilvl="0">
      <w:start w:val="6"/>
      <w:numFmt w:val="decimal"/>
      <w:lvlText w:val="%1."/>
      <w:lvlJc w:val="left"/>
      <w:pPr>
        <w:ind w:left="360" w:hanging="360"/>
      </w:pPr>
      <w:rPr>
        <w:rFonts w:hint="default"/>
      </w:rPr>
    </w:lvl>
    <w:lvl w:ilvl="1">
      <w:start w:val="1"/>
      <w:numFmt w:val="decimal"/>
      <w:isLgl/>
      <w:lvlText w:val="%1.%2."/>
      <w:lvlJc w:val="left"/>
      <w:pPr>
        <w:ind w:left="1197" w:hanging="990"/>
      </w:pPr>
      <w:rPr>
        <w:rFonts w:hint="default"/>
        <w:color w:val="000000"/>
      </w:rPr>
    </w:lvl>
    <w:lvl w:ilvl="2">
      <w:start w:val="1"/>
      <w:numFmt w:val="decimal"/>
      <w:isLgl/>
      <w:lvlText w:val="%1.%2.%3."/>
      <w:lvlJc w:val="left"/>
      <w:pPr>
        <w:ind w:left="1404" w:hanging="990"/>
      </w:pPr>
      <w:rPr>
        <w:rFonts w:hint="default"/>
        <w:color w:val="000000"/>
      </w:rPr>
    </w:lvl>
    <w:lvl w:ilvl="3">
      <w:start w:val="1"/>
      <w:numFmt w:val="decimal"/>
      <w:isLgl/>
      <w:lvlText w:val="%1.%2.%3.%4."/>
      <w:lvlJc w:val="left"/>
      <w:pPr>
        <w:ind w:left="1611" w:hanging="990"/>
      </w:pPr>
      <w:rPr>
        <w:rFonts w:hint="default"/>
        <w:color w:val="000000"/>
      </w:rPr>
    </w:lvl>
    <w:lvl w:ilvl="4">
      <w:start w:val="1"/>
      <w:numFmt w:val="decimal"/>
      <w:isLgl/>
      <w:lvlText w:val="%1.%2.%3.%4.%5."/>
      <w:lvlJc w:val="left"/>
      <w:pPr>
        <w:ind w:left="1908" w:hanging="1080"/>
      </w:pPr>
      <w:rPr>
        <w:rFonts w:hint="default"/>
        <w:color w:val="000000"/>
      </w:rPr>
    </w:lvl>
    <w:lvl w:ilvl="5">
      <w:start w:val="1"/>
      <w:numFmt w:val="decimal"/>
      <w:isLgl/>
      <w:lvlText w:val="%1.%2.%3.%4.%5.%6."/>
      <w:lvlJc w:val="left"/>
      <w:pPr>
        <w:ind w:left="2115" w:hanging="1080"/>
      </w:pPr>
      <w:rPr>
        <w:rFonts w:hint="default"/>
        <w:color w:val="000000"/>
      </w:rPr>
    </w:lvl>
    <w:lvl w:ilvl="6">
      <w:start w:val="1"/>
      <w:numFmt w:val="decimal"/>
      <w:isLgl/>
      <w:lvlText w:val="%1.%2.%3.%4.%5.%6.%7."/>
      <w:lvlJc w:val="left"/>
      <w:pPr>
        <w:ind w:left="2682" w:hanging="1440"/>
      </w:pPr>
      <w:rPr>
        <w:rFonts w:hint="default"/>
        <w:color w:val="000000"/>
      </w:rPr>
    </w:lvl>
    <w:lvl w:ilvl="7">
      <w:start w:val="1"/>
      <w:numFmt w:val="decimal"/>
      <w:isLgl/>
      <w:lvlText w:val="%1.%2.%3.%4.%5.%6.%7.%8."/>
      <w:lvlJc w:val="left"/>
      <w:pPr>
        <w:ind w:left="2889" w:hanging="1440"/>
      </w:pPr>
      <w:rPr>
        <w:rFonts w:hint="default"/>
        <w:color w:val="000000"/>
      </w:rPr>
    </w:lvl>
    <w:lvl w:ilvl="8">
      <w:start w:val="1"/>
      <w:numFmt w:val="decimal"/>
      <w:isLgl/>
      <w:lvlText w:val="%1.%2.%3.%4.%5.%6.%7.%8.%9."/>
      <w:lvlJc w:val="left"/>
      <w:pPr>
        <w:ind w:left="3456" w:hanging="1800"/>
      </w:pPr>
      <w:rPr>
        <w:rFonts w:hint="default"/>
        <w:color w:val="000000"/>
      </w:rPr>
    </w:lvl>
  </w:abstractNum>
  <w:abstractNum w:abstractNumId="7" w15:restartNumberingAfterBreak="0">
    <w:nsid w:val="34CE77CB"/>
    <w:multiLevelType w:val="hybridMultilevel"/>
    <w:tmpl w:val="08029DBC"/>
    <w:lvl w:ilvl="0" w:tplc="8A541C1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E87747A"/>
    <w:multiLevelType w:val="hybridMultilevel"/>
    <w:tmpl w:val="5CE41E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2D22C91"/>
    <w:multiLevelType w:val="multilevel"/>
    <w:tmpl w:val="F48C2FA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num>
  <w:num w:numId="3">
    <w:abstractNumId w:val="2"/>
  </w:num>
  <w:num w:numId="4">
    <w:abstractNumId w:val="6"/>
  </w:num>
  <w:num w:numId="5">
    <w:abstractNumId w:val="1"/>
  </w:num>
  <w:num w:numId="6">
    <w:abstractNumId w:val="3"/>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C6"/>
    <w:rsid w:val="0000149E"/>
    <w:rsid w:val="00007681"/>
    <w:rsid w:val="00014AB8"/>
    <w:rsid w:val="00026C78"/>
    <w:rsid w:val="00057471"/>
    <w:rsid w:val="000646C9"/>
    <w:rsid w:val="0007277B"/>
    <w:rsid w:val="00090DD1"/>
    <w:rsid w:val="000946D7"/>
    <w:rsid w:val="000B5330"/>
    <w:rsid w:val="000C64B4"/>
    <w:rsid w:val="000E75A2"/>
    <w:rsid w:val="00160A41"/>
    <w:rsid w:val="001A20FD"/>
    <w:rsid w:val="001A38A4"/>
    <w:rsid w:val="001A4429"/>
    <w:rsid w:val="001A7275"/>
    <w:rsid w:val="001C5F0F"/>
    <w:rsid w:val="00200539"/>
    <w:rsid w:val="00201F74"/>
    <w:rsid w:val="00203E56"/>
    <w:rsid w:val="00213CC1"/>
    <w:rsid w:val="0022455F"/>
    <w:rsid w:val="0023215B"/>
    <w:rsid w:val="002565D0"/>
    <w:rsid w:val="002639DF"/>
    <w:rsid w:val="00276F8F"/>
    <w:rsid w:val="00287CF4"/>
    <w:rsid w:val="00290020"/>
    <w:rsid w:val="002B5D19"/>
    <w:rsid w:val="002B7ACB"/>
    <w:rsid w:val="002C7150"/>
    <w:rsid w:val="002D51C4"/>
    <w:rsid w:val="002D7B6B"/>
    <w:rsid w:val="00311616"/>
    <w:rsid w:val="003177A7"/>
    <w:rsid w:val="00317D85"/>
    <w:rsid w:val="00384727"/>
    <w:rsid w:val="00397058"/>
    <w:rsid w:val="003B771E"/>
    <w:rsid w:val="003E43DD"/>
    <w:rsid w:val="00402251"/>
    <w:rsid w:val="00406989"/>
    <w:rsid w:val="00423531"/>
    <w:rsid w:val="00457107"/>
    <w:rsid w:val="0045783A"/>
    <w:rsid w:val="00477A9E"/>
    <w:rsid w:val="004B52A9"/>
    <w:rsid w:val="004C7457"/>
    <w:rsid w:val="004E1518"/>
    <w:rsid w:val="00516043"/>
    <w:rsid w:val="0051734D"/>
    <w:rsid w:val="00522CBD"/>
    <w:rsid w:val="00534AC9"/>
    <w:rsid w:val="005379B7"/>
    <w:rsid w:val="00566A13"/>
    <w:rsid w:val="00580D66"/>
    <w:rsid w:val="005A2702"/>
    <w:rsid w:val="005B6D93"/>
    <w:rsid w:val="005C149F"/>
    <w:rsid w:val="005C2BA1"/>
    <w:rsid w:val="005F123A"/>
    <w:rsid w:val="0061691A"/>
    <w:rsid w:val="00621DAF"/>
    <w:rsid w:val="00631DBD"/>
    <w:rsid w:val="00633865"/>
    <w:rsid w:val="00635CBC"/>
    <w:rsid w:val="00641201"/>
    <w:rsid w:val="00686852"/>
    <w:rsid w:val="006B1437"/>
    <w:rsid w:val="006C086F"/>
    <w:rsid w:val="006E314C"/>
    <w:rsid w:val="006E3DC9"/>
    <w:rsid w:val="006E41E1"/>
    <w:rsid w:val="006F4F8E"/>
    <w:rsid w:val="007048E1"/>
    <w:rsid w:val="0070601F"/>
    <w:rsid w:val="00710877"/>
    <w:rsid w:val="0077288F"/>
    <w:rsid w:val="00797269"/>
    <w:rsid w:val="007B0DDB"/>
    <w:rsid w:val="007E48EC"/>
    <w:rsid w:val="007F31E1"/>
    <w:rsid w:val="00815260"/>
    <w:rsid w:val="00815371"/>
    <w:rsid w:val="00817C4D"/>
    <w:rsid w:val="008203C0"/>
    <w:rsid w:val="00850D72"/>
    <w:rsid w:val="008601F2"/>
    <w:rsid w:val="008756E6"/>
    <w:rsid w:val="00876057"/>
    <w:rsid w:val="00880821"/>
    <w:rsid w:val="00882CFD"/>
    <w:rsid w:val="0088468D"/>
    <w:rsid w:val="008906D6"/>
    <w:rsid w:val="00893C5C"/>
    <w:rsid w:val="008D38D7"/>
    <w:rsid w:val="008E4534"/>
    <w:rsid w:val="008F12AA"/>
    <w:rsid w:val="0090199C"/>
    <w:rsid w:val="00922798"/>
    <w:rsid w:val="00925ABC"/>
    <w:rsid w:val="00973FC1"/>
    <w:rsid w:val="009775C6"/>
    <w:rsid w:val="009831E3"/>
    <w:rsid w:val="009A207C"/>
    <w:rsid w:val="009B517F"/>
    <w:rsid w:val="009F7554"/>
    <w:rsid w:val="00A20F51"/>
    <w:rsid w:val="00A2463E"/>
    <w:rsid w:val="00A2552E"/>
    <w:rsid w:val="00A405C6"/>
    <w:rsid w:val="00A42584"/>
    <w:rsid w:val="00A72DB5"/>
    <w:rsid w:val="00A77A96"/>
    <w:rsid w:val="00A86398"/>
    <w:rsid w:val="00A90473"/>
    <w:rsid w:val="00A9090E"/>
    <w:rsid w:val="00A9339D"/>
    <w:rsid w:val="00A93E0E"/>
    <w:rsid w:val="00A971E5"/>
    <w:rsid w:val="00AA4399"/>
    <w:rsid w:val="00AB0FE4"/>
    <w:rsid w:val="00AB245D"/>
    <w:rsid w:val="00AB799D"/>
    <w:rsid w:val="00AD3A65"/>
    <w:rsid w:val="00AD73D4"/>
    <w:rsid w:val="00AE461F"/>
    <w:rsid w:val="00B1004C"/>
    <w:rsid w:val="00B42651"/>
    <w:rsid w:val="00B479D3"/>
    <w:rsid w:val="00B62029"/>
    <w:rsid w:val="00B85F47"/>
    <w:rsid w:val="00B94AB1"/>
    <w:rsid w:val="00BD0D09"/>
    <w:rsid w:val="00BF3700"/>
    <w:rsid w:val="00BF6619"/>
    <w:rsid w:val="00C04B9E"/>
    <w:rsid w:val="00C06BEF"/>
    <w:rsid w:val="00C10939"/>
    <w:rsid w:val="00C2229B"/>
    <w:rsid w:val="00C3041B"/>
    <w:rsid w:val="00C5054E"/>
    <w:rsid w:val="00C52BC4"/>
    <w:rsid w:val="00C54FF1"/>
    <w:rsid w:val="00C6048B"/>
    <w:rsid w:val="00C828E2"/>
    <w:rsid w:val="00C96DD7"/>
    <w:rsid w:val="00CA0A78"/>
    <w:rsid w:val="00CA6D78"/>
    <w:rsid w:val="00CB2917"/>
    <w:rsid w:val="00CC678D"/>
    <w:rsid w:val="00CF40EB"/>
    <w:rsid w:val="00CF5735"/>
    <w:rsid w:val="00CF6EA7"/>
    <w:rsid w:val="00D0081D"/>
    <w:rsid w:val="00D01568"/>
    <w:rsid w:val="00D06274"/>
    <w:rsid w:val="00D067F5"/>
    <w:rsid w:val="00D07AA3"/>
    <w:rsid w:val="00D509E1"/>
    <w:rsid w:val="00D6411F"/>
    <w:rsid w:val="00D7484B"/>
    <w:rsid w:val="00D85C97"/>
    <w:rsid w:val="00D9198C"/>
    <w:rsid w:val="00D95714"/>
    <w:rsid w:val="00DB0E97"/>
    <w:rsid w:val="00DC2C30"/>
    <w:rsid w:val="00DC6B87"/>
    <w:rsid w:val="00DE2CC5"/>
    <w:rsid w:val="00DF4AA5"/>
    <w:rsid w:val="00DF560A"/>
    <w:rsid w:val="00E0547D"/>
    <w:rsid w:val="00E21441"/>
    <w:rsid w:val="00E336C8"/>
    <w:rsid w:val="00E36639"/>
    <w:rsid w:val="00E55238"/>
    <w:rsid w:val="00E62B0F"/>
    <w:rsid w:val="00E66A2E"/>
    <w:rsid w:val="00E86D83"/>
    <w:rsid w:val="00EA5382"/>
    <w:rsid w:val="00EB2C62"/>
    <w:rsid w:val="00EB5492"/>
    <w:rsid w:val="00EB7B6C"/>
    <w:rsid w:val="00ED13C6"/>
    <w:rsid w:val="00EF4001"/>
    <w:rsid w:val="00F018BA"/>
    <w:rsid w:val="00F06A64"/>
    <w:rsid w:val="00F07BBE"/>
    <w:rsid w:val="00F11741"/>
    <w:rsid w:val="00F13BB4"/>
    <w:rsid w:val="00F230D5"/>
    <w:rsid w:val="00F23278"/>
    <w:rsid w:val="00F25094"/>
    <w:rsid w:val="00F35F45"/>
    <w:rsid w:val="00F42E4F"/>
    <w:rsid w:val="00F52278"/>
    <w:rsid w:val="00F862A8"/>
    <w:rsid w:val="00FC1C2E"/>
    <w:rsid w:val="00FC48B9"/>
    <w:rsid w:val="00FD5C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48AB0"/>
  <w15:docId w15:val="{E9843BEC-23C3-422D-A42C-0C6C8BCA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9775C6"/>
    <w:pPr>
      <w:spacing w:line="240" w:lineRule="auto"/>
    </w:pPr>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509E1"/>
    <w:pPr>
      <w:ind w:left="720"/>
      <w:contextualSpacing/>
    </w:pPr>
  </w:style>
  <w:style w:type="paragraph" w:styleId="Pagrindinistekstas">
    <w:name w:val="Body Text"/>
    <w:aliases w:val=" Diagrama"/>
    <w:basedOn w:val="prastasis"/>
    <w:link w:val="PagrindinistekstasDiagrama"/>
    <w:rsid w:val="00D509E1"/>
    <w:pPr>
      <w:spacing w:after="120"/>
    </w:pPr>
  </w:style>
  <w:style w:type="character" w:customStyle="1" w:styleId="PagrindinistekstasDiagrama">
    <w:name w:val="Pagrindinis tekstas Diagrama"/>
    <w:aliases w:val=" Diagrama Diagrama"/>
    <w:basedOn w:val="Numatytasispastraiposriftas"/>
    <w:link w:val="Pagrindinistekstas"/>
    <w:rsid w:val="00D509E1"/>
    <w:rPr>
      <w:rFonts w:eastAsia="Times New Roman" w:cs="Times New Roman"/>
      <w:szCs w:val="20"/>
    </w:rPr>
  </w:style>
  <w:style w:type="paragraph" w:customStyle="1" w:styleId="Default">
    <w:name w:val="Default"/>
    <w:rsid w:val="00D509E1"/>
    <w:pPr>
      <w:autoSpaceDE w:val="0"/>
      <w:autoSpaceDN w:val="0"/>
      <w:adjustRightInd w:val="0"/>
      <w:spacing w:line="240" w:lineRule="auto"/>
    </w:pPr>
    <w:rPr>
      <w:rFonts w:eastAsia="Times New Roman" w:cs="Times New Roman"/>
      <w:color w:val="000000"/>
      <w:szCs w:val="24"/>
      <w:lang w:eastAsia="lt-LT"/>
    </w:rPr>
  </w:style>
  <w:style w:type="paragraph" w:customStyle="1" w:styleId="tekstas">
    <w:name w:val="tekstas"/>
    <w:basedOn w:val="prastasis"/>
    <w:rsid w:val="00D509E1"/>
    <w:pPr>
      <w:numPr>
        <w:numId w:val="3"/>
      </w:numPr>
      <w:tabs>
        <w:tab w:val="left" w:pos="284"/>
      </w:tabs>
      <w:jc w:val="both"/>
      <w:outlineLvl w:val="0"/>
    </w:pPr>
    <w:rPr>
      <w:lang w:eastAsia="lt-LT"/>
    </w:rPr>
  </w:style>
  <w:style w:type="paragraph" w:customStyle="1" w:styleId="BodyText1">
    <w:name w:val="Body Text1"/>
    <w:basedOn w:val="prastasis"/>
    <w:rsid w:val="00384727"/>
    <w:pPr>
      <w:suppressAutoHyphens/>
      <w:autoSpaceDE w:val="0"/>
      <w:autoSpaceDN w:val="0"/>
      <w:adjustRightInd w:val="0"/>
      <w:spacing w:line="298" w:lineRule="auto"/>
      <w:ind w:firstLine="312"/>
      <w:jc w:val="both"/>
      <w:textAlignment w:val="center"/>
    </w:pPr>
    <w:rPr>
      <w:color w:val="000000"/>
      <w:sz w:val="20"/>
      <w:lang w:val="en-US" w:eastAsia="lt-LT"/>
    </w:rPr>
  </w:style>
  <w:style w:type="paragraph" w:customStyle="1" w:styleId="Hyperlink1">
    <w:name w:val="Hyperlink1"/>
    <w:rsid w:val="00A42584"/>
    <w:pPr>
      <w:autoSpaceDE w:val="0"/>
      <w:autoSpaceDN w:val="0"/>
      <w:adjustRightInd w:val="0"/>
      <w:spacing w:line="240" w:lineRule="auto"/>
      <w:ind w:firstLine="312"/>
      <w:jc w:val="both"/>
    </w:pPr>
    <w:rPr>
      <w:rFonts w:ascii="TimesLT" w:eastAsia="Times New Roman" w:hAnsi="TimesLT" w:cs="Times New Roman"/>
      <w:sz w:val="20"/>
      <w:szCs w:val="20"/>
      <w:lang w:val="en-US"/>
    </w:rPr>
  </w:style>
  <w:style w:type="character" w:customStyle="1" w:styleId="apple-converted-space">
    <w:name w:val="apple-converted-space"/>
    <w:basedOn w:val="Numatytasispastraiposriftas"/>
    <w:rsid w:val="00633865"/>
  </w:style>
  <w:style w:type="paragraph" w:styleId="Debesliotekstas">
    <w:name w:val="Balloon Text"/>
    <w:basedOn w:val="prastasis"/>
    <w:link w:val="DebesliotekstasDiagrama"/>
    <w:uiPriority w:val="99"/>
    <w:semiHidden/>
    <w:unhideWhenUsed/>
    <w:rsid w:val="00E5523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55238"/>
    <w:rPr>
      <w:rFonts w:ascii="Segoe UI" w:eastAsia="Times New Roman" w:hAnsi="Segoe UI" w:cs="Segoe UI"/>
      <w:sz w:val="18"/>
      <w:szCs w:val="18"/>
    </w:rPr>
  </w:style>
  <w:style w:type="character" w:styleId="Komentaronuoroda">
    <w:name w:val="annotation reference"/>
    <w:basedOn w:val="Numatytasispastraiposriftas"/>
    <w:uiPriority w:val="99"/>
    <w:semiHidden/>
    <w:unhideWhenUsed/>
    <w:rsid w:val="0007277B"/>
    <w:rPr>
      <w:sz w:val="16"/>
      <w:szCs w:val="16"/>
    </w:rPr>
  </w:style>
  <w:style w:type="paragraph" w:styleId="Komentarotekstas">
    <w:name w:val="annotation text"/>
    <w:basedOn w:val="prastasis"/>
    <w:link w:val="KomentarotekstasDiagrama"/>
    <w:uiPriority w:val="99"/>
    <w:semiHidden/>
    <w:unhideWhenUsed/>
    <w:rsid w:val="0007277B"/>
    <w:rPr>
      <w:sz w:val="20"/>
    </w:rPr>
  </w:style>
  <w:style w:type="character" w:customStyle="1" w:styleId="KomentarotekstasDiagrama">
    <w:name w:val="Komentaro tekstas Diagrama"/>
    <w:basedOn w:val="Numatytasispastraiposriftas"/>
    <w:link w:val="Komentarotekstas"/>
    <w:uiPriority w:val="99"/>
    <w:semiHidden/>
    <w:rsid w:val="0007277B"/>
    <w:rPr>
      <w:rFonts w:eastAsia="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07277B"/>
    <w:rPr>
      <w:b/>
      <w:bCs/>
    </w:rPr>
  </w:style>
  <w:style w:type="character" w:customStyle="1" w:styleId="KomentarotemaDiagrama">
    <w:name w:val="Komentaro tema Diagrama"/>
    <w:basedOn w:val="KomentarotekstasDiagrama"/>
    <w:link w:val="Komentarotema"/>
    <w:uiPriority w:val="99"/>
    <w:semiHidden/>
    <w:rsid w:val="0007277B"/>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576488">
      <w:bodyDiv w:val="1"/>
      <w:marLeft w:val="0"/>
      <w:marRight w:val="0"/>
      <w:marTop w:val="0"/>
      <w:marBottom w:val="0"/>
      <w:divBdr>
        <w:top w:val="none" w:sz="0" w:space="0" w:color="auto"/>
        <w:left w:val="none" w:sz="0" w:space="0" w:color="auto"/>
        <w:bottom w:val="none" w:sz="0" w:space="0" w:color="auto"/>
        <w:right w:val="none" w:sz="0" w:space="0" w:color="auto"/>
      </w:divBdr>
    </w:div>
    <w:div w:id="204736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1001</TotalTime>
  <Pages>4</Pages>
  <Words>1571</Words>
  <Characters>8960</Characters>
  <Application>Microsoft Office Word</Application>
  <DocSecurity>0</DocSecurity>
  <Lines>74</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Vartotojas</cp:lastModifiedBy>
  <cp:revision>55</cp:revision>
  <cp:lastPrinted>2024-09-10T08:03:00Z</cp:lastPrinted>
  <dcterms:created xsi:type="dcterms:W3CDTF">2019-12-31T08:10:00Z</dcterms:created>
  <dcterms:modified xsi:type="dcterms:W3CDTF">2024-10-17T07:06:00Z</dcterms:modified>
</cp:coreProperties>
</file>